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AF9B" w14:textId="77777777" w:rsidR="000B56B6" w:rsidRPr="00F554AE" w:rsidRDefault="000B56B6" w:rsidP="00CB7E1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38543357"/>
      <w:bookmarkEnd w:id="0"/>
    </w:p>
    <w:p w14:paraId="4894A952" w14:textId="77777777" w:rsidR="000B56B6" w:rsidRPr="00F554AE" w:rsidRDefault="000B56B6" w:rsidP="00CB7E1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A01E82" w14:textId="0FA18384" w:rsidR="00C5722A" w:rsidRDefault="00D6472E" w:rsidP="00C5722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F554AE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1C2E6E3D" wp14:editId="3C47CAF0">
            <wp:extent cx="5648325" cy="2419350"/>
            <wp:effectExtent l="0" t="0" r="9525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0A09">
        <w:rPr>
          <w:rFonts w:ascii="Arial" w:hAnsi="Arial" w:cs="Arial"/>
          <w:b/>
          <w:bCs/>
          <w:sz w:val="24"/>
          <w:szCs w:val="24"/>
        </w:rPr>
        <w:t>11</w:t>
      </w:r>
      <w:r w:rsidR="00C5722A">
        <w:rPr>
          <w:rFonts w:ascii="Arial" w:hAnsi="Arial" w:cs="Arial"/>
          <w:b/>
          <w:bCs/>
          <w:sz w:val="24"/>
          <w:szCs w:val="24"/>
        </w:rPr>
        <w:t>.</w:t>
      </w:r>
      <w:r w:rsidR="00FE0A09">
        <w:rPr>
          <w:rFonts w:ascii="Arial" w:hAnsi="Arial" w:cs="Arial"/>
          <w:b/>
          <w:bCs/>
          <w:sz w:val="24"/>
          <w:szCs w:val="24"/>
        </w:rPr>
        <w:t>01</w:t>
      </w:r>
      <w:r w:rsidR="00C5722A">
        <w:rPr>
          <w:rFonts w:ascii="Arial" w:hAnsi="Arial" w:cs="Arial"/>
          <w:b/>
          <w:bCs/>
          <w:sz w:val="24"/>
          <w:szCs w:val="24"/>
        </w:rPr>
        <w:t>.202</w:t>
      </w:r>
      <w:r w:rsidR="00FE0A09">
        <w:rPr>
          <w:rFonts w:ascii="Arial" w:hAnsi="Arial" w:cs="Arial"/>
          <w:b/>
          <w:bCs/>
          <w:sz w:val="24"/>
          <w:szCs w:val="24"/>
        </w:rPr>
        <w:t>2</w:t>
      </w:r>
      <w:r w:rsidR="00C5722A">
        <w:rPr>
          <w:rFonts w:ascii="Arial" w:hAnsi="Arial" w:cs="Arial"/>
          <w:b/>
          <w:bCs/>
          <w:sz w:val="24"/>
          <w:szCs w:val="24"/>
        </w:rPr>
        <w:t>.</w:t>
      </w:r>
    </w:p>
    <w:p w14:paraId="78E9746C" w14:textId="77777777" w:rsidR="000B56B6" w:rsidRPr="00F554AE" w:rsidRDefault="000B56B6" w:rsidP="000B56B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C7592B4" w14:textId="5DC47D41" w:rsidR="00A91A84" w:rsidRPr="00F554AE" w:rsidRDefault="00A91A84" w:rsidP="00F27AC1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554AE">
        <w:rPr>
          <w:rFonts w:ascii="Arial" w:hAnsi="Arial" w:cs="Arial"/>
          <w:sz w:val="24"/>
          <w:szCs w:val="24"/>
          <w:shd w:val="clear" w:color="auto" w:fill="FFFFFF"/>
        </w:rPr>
        <w:t>Projekts tiek realizēts Darbības programmas “Izaugsme un nodarbinātība” 4.2.1.</w:t>
      </w:r>
      <w:r w:rsidR="0072514A" w:rsidRPr="00F554A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F554AE">
        <w:rPr>
          <w:rFonts w:ascii="Arial" w:hAnsi="Arial" w:cs="Arial"/>
          <w:sz w:val="24"/>
          <w:szCs w:val="24"/>
          <w:shd w:val="clear" w:color="auto" w:fill="FFFFFF"/>
        </w:rPr>
        <w:t>specifiskā atbalsta mērķa “Veicināt energoefektivitātes paaugstināšanu valsts un dzīvojamās ēkās” 4.2.1.2.</w:t>
      </w:r>
      <w:r w:rsidR="0072514A" w:rsidRPr="00F554A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F554AE">
        <w:rPr>
          <w:rFonts w:ascii="Arial" w:hAnsi="Arial" w:cs="Arial"/>
          <w:sz w:val="24"/>
          <w:szCs w:val="24"/>
          <w:shd w:val="clear" w:color="auto" w:fill="FFFFFF"/>
        </w:rPr>
        <w:t>pasākuma “Veicināt energoefektivitātes paaugstināšanu valsts ēkās” otrās kārtas projektu iesniegumu atlases nolikumam un Ministru kabineta noteikumiem Nr.</w:t>
      </w:r>
      <w:r w:rsidR="0072514A" w:rsidRPr="00F554A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F554AE">
        <w:rPr>
          <w:rFonts w:ascii="Arial" w:hAnsi="Arial" w:cs="Arial"/>
          <w:sz w:val="24"/>
          <w:szCs w:val="24"/>
          <w:shd w:val="clear" w:color="auto" w:fill="FFFFFF"/>
        </w:rPr>
        <w:t>13 “Darbības programmas "Izaugsme un nodarbinātība" 4.2.1.</w:t>
      </w:r>
      <w:r w:rsidR="0072514A" w:rsidRPr="00F554A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F554AE">
        <w:rPr>
          <w:rFonts w:ascii="Arial" w:hAnsi="Arial" w:cs="Arial"/>
          <w:sz w:val="24"/>
          <w:szCs w:val="24"/>
          <w:shd w:val="clear" w:color="auto" w:fill="FFFFFF"/>
        </w:rPr>
        <w:t>specifiskā atbalsta mērķa "Veicināt energoefektivitātes paaugstināšanu valsts un dzīvojamās ēkās" 4.2.1.2.pasākuma "Veicināt energoefektivitātes paaugstināšanu valsts ēkās" otrās projektu iesniegumu atlases kārtas īstenošanas noteikumi” ietvaros.</w:t>
      </w:r>
    </w:p>
    <w:p w14:paraId="1439A7B4" w14:textId="362A5F82" w:rsidR="00731061" w:rsidRDefault="00731061" w:rsidP="00F27AC1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05FA140" w14:textId="754A7E50" w:rsidR="00FE0A09" w:rsidRDefault="00D62F1C" w:rsidP="00731061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554AE">
        <w:rPr>
          <w:rFonts w:ascii="Arial" w:hAnsi="Arial" w:cs="Arial"/>
          <w:sz w:val="24"/>
          <w:szCs w:val="24"/>
          <w:shd w:val="clear" w:color="auto" w:fill="FFFFFF"/>
        </w:rPr>
        <w:t>Projekta īstenošanas laikā</w:t>
      </w:r>
      <w:r w:rsidR="00FE0A09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F554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E0A09" w:rsidRPr="00874004">
        <w:rPr>
          <w:rFonts w:ascii="Arial" w:hAnsi="Arial" w:cs="Arial"/>
          <w:sz w:val="24"/>
          <w:szCs w:val="24"/>
        </w:rPr>
        <w:t xml:space="preserve">2021.gada </w:t>
      </w:r>
      <w:r w:rsidR="00FE0A09">
        <w:rPr>
          <w:rFonts w:ascii="Arial" w:hAnsi="Arial" w:cs="Arial"/>
          <w:sz w:val="24"/>
          <w:szCs w:val="24"/>
        </w:rPr>
        <w:t>15.novembrī</w:t>
      </w:r>
      <w:r w:rsidR="00FE0A09" w:rsidRPr="00874004">
        <w:rPr>
          <w:rFonts w:ascii="Arial" w:hAnsi="Arial" w:cs="Arial"/>
          <w:sz w:val="24"/>
          <w:szCs w:val="24"/>
        </w:rPr>
        <w:t xml:space="preserve"> tika noslēgts līgums</w:t>
      </w:r>
      <w:r w:rsidR="00FE0A09">
        <w:rPr>
          <w:rFonts w:ascii="Arial" w:hAnsi="Arial" w:cs="Arial"/>
          <w:sz w:val="24"/>
          <w:szCs w:val="24"/>
        </w:rPr>
        <w:t xml:space="preserve"> ar</w:t>
      </w:r>
      <w:r w:rsidR="00FE0A09" w:rsidRPr="00874004">
        <w:rPr>
          <w:rFonts w:ascii="Arial" w:hAnsi="Arial" w:cs="Arial"/>
          <w:sz w:val="24"/>
          <w:szCs w:val="24"/>
        </w:rPr>
        <w:t xml:space="preserve"> </w:t>
      </w:r>
      <w:r w:rsidR="00FE0A09">
        <w:rPr>
          <w:rFonts w:ascii="Arial" w:hAnsi="Arial" w:cs="Arial"/>
          <w:sz w:val="24"/>
          <w:szCs w:val="24"/>
        </w:rPr>
        <w:br/>
      </w:r>
      <w:r w:rsidR="00FE0A09" w:rsidRPr="00874004">
        <w:rPr>
          <w:rFonts w:ascii="Arial" w:hAnsi="Arial" w:cs="Arial"/>
          <w:b/>
          <w:bCs/>
          <w:sz w:val="24"/>
          <w:szCs w:val="24"/>
        </w:rPr>
        <w:t>SIA “</w:t>
      </w:r>
      <w:r w:rsidR="00FE0A09">
        <w:rPr>
          <w:rFonts w:ascii="Arial" w:hAnsi="Arial" w:cs="Arial"/>
          <w:b/>
          <w:bCs/>
          <w:sz w:val="24"/>
          <w:szCs w:val="24"/>
        </w:rPr>
        <w:t>Lebeg</w:t>
      </w:r>
      <w:r w:rsidR="00FE0A09" w:rsidRPr="00874004">
        <w:rPr>
          <w:rFonts w:ascii="Arial" w:hAnsi="Arial" w:cs="Arial"/>
          <w:b/>
          <w:bCs/>
          <w:sz w:val="24"/>
          <w:szCs w:val="24"/>
        </w:rPr>
        <w:t xml:space="preserve">” </w:t>
      </w:r>
      <w:r w:rsidR="00FE0A09" w:rsidRPr="00874004">
        <w:rPr>
          <w:rFonts w:ascii="Arial" w:hAnsi="Arial" w:cs="Arial"/>
          <w:sz w:val="24"/>
          <w:szCs w:val="24"/>
        </w:rPr>
        <w:t xml:space="preserve">par </w:t>
      </w:r>
      <w:r w:rsidR="00FE0A09" w:rsidRPr="001A3060">
        <w:rPr>
          <w:rFonts w:ascii="Arial" w:hAnsi="Arial" w:cs="Arial"/>
          <w:sz w:val="24"/>
          <w:szCs w:val="24"/>
        </w:rPr>
        <w:t xml:space="preserve">būvdarbu veikšanu </w:t>
      </w:r>
      <w:r w:rsidR="00FE0A09">
        <w:rPr>
          <w:rFonts w:ascii="Arial" w:hAnsi="Arial" w:cs="Arial"/>
          <w:sz w:val="24"/>
          <w:szCs w:val="24"/>
        </w:rPr>
        <w:t>būvobjektā</w:t>
      </w:r>
      <w:r w:rsidR="00FE0A09" w:rsidRPr="00FE0A09">
        <w:rPr>
          <w:rFonts w:ascii="Arial" w:hAnsi="Arial" w:cs="Arial"/>
          <w:sz w:val="24"/>
          <w:szCs w:val="24"/>
        </w:rPr>
        <w:t xml:space="preserve"> </w:t>
      </w:r>
      <w:r w:rsidR="00FE0A09" w:rsidRPr="00F554AE">
        <w:rPr>
          <w:rFonts w:ascii="Arial" w:hAnsi="Arial" w:cs="Arial"/>
          <w:sz w:val="24"/>
          <w:szCs w:val="24"/>
        </w:rPr>
        <w:t>LNS ēkai Elvīras ielā 19 k-2, Rīgā</w:t>
      </w:r>
      <w:r w:rsidR="00FE0A09">
        <w:rPr>
          <w:rFonts w:ascii="Arial" w:hAnsi="Arial" w:cs="Arial"/>
          <w:sz w:val="24"/>
          <w:szCs w:val="24"/>
        </w:rPr>
        <w:t xml:space="preserve">, </w:t>
      </w:r>
      <w:r w:rsidR="00FE0A09" w:rsidRPr="00874004">
        <w:rPr>
          <w:rFonts w:ascii="Arial" w:hAnsi="Arial" w:cs="Arial"/>
          <w:bCs/>
          <w:sz w:val="24"/>
          <w:szCs w:val="24"/>
        </w:rPr>
        <w:t xml:space="preserve">projekta </w:t>
      </w:r>
      <w:r w:rsidR="00FE0A09" w:rsidRPr="00874004">
        <w:rPr>
          <w:rFonts w:ascii="Arial" w:hAnsi="Arial" w:cs="Arial"/>
          <w:sz w:val="24"/>
          <w:szCs w:val="24"/>
        </w:rPr>
        <w:t xml:space="preserve">“Būvdarbi ERAF projekta “Energoefektivitātes paaugstināšana LNS ēkai </w:t>
      </w:r>
      <w:r w:rsidR="00FE0A09" w:rsidRPr="00F554AE">
        <w:rPr>
          <w:rFonts w:ascii="Arial" w:hAnsi="Arial" w:cs="Arial"/>
          <w:sz w:val="24"/>
          <w:szCs w:val="24"/>
        </w:rPr>
        <w:t>Elvīras ielā 19 k-2, Rīgā</w:t>
      </w:r>
      <w:r w:rsidR="00FE0A09" w:rsidRPr="00874004">
        <w:rPr>
          <w:rFonts w:ascii="Arial" w:hAnsi="Arial" w:cs="Arial"/>
          <w:sz w:val="24"/>
          <w:szCs w:val="24"/>
        </w:rPr>
        <w:t>”, līguma Nr.4.2.1.2/19/I/0</w:t>
      </w:r>
      <w:r w:rsidR="00FE0A09">
        <w:rPr>
          <w:rFonts w:ascii="Arial" w:hAnsi="Arial" w:cs="Arial"/>
          <w:sz w:val="24"/>
          <w:szCs w:val="24"/>
        </w:rPr>
        <w:t>10</w:t>
      </w:r>
      <w:r w:rsidR="00FE0A09" w:rsidRPr="00874004">
        <w:rPr>
          <w:rFonts w:ascii="Arial" w:hAnsi="Arial" w:cs="Arial"/>
          <w:color w:val="000000" w:themeColor="text1"/>
          <w:sz w:val="24"/>
          <w:szCs w:val="24"/>
        </w:rPr>
        <w:t>, ietvaros-</w:t>
      </w:r>
      <w:r w:rsidR="00FE0A09">
        <w:rPr>
          <w:rFonts w:ascii="Arial" w:hAnsi="Arial" w:cs="Arial"/>
          <w:color w:val="000000" w:themeColor="text1"/>
          <w:sz w:val="24"/>
          <w:szCs w:val="24"/>
        </w:rPr>
        <w:t>3</w:t>
      </w:r>
      <w:r w:rsidR="00FE0A09" w:rsidRPr="00874004">
        <w:rPr>
          <w:rFonts w:ascii="Arial" w:hAnsi="Arial" w:cs="Arial"/>
          <w:color w:val="000000" w:themeColor="text1"/>
          <w:sz w:val="24"/>
          <w:szCs w:val="24"/>
        </w:rPr>
        <w:t>”</w:t>
      </w:r>
      <w:r w:rsidR="00FE0A09" w:rsidRPr="00874004">
        <w:rPr>
          <w:rFonts w:ascii="Arial" w:hAnsi="Arial" w:cs="Arial"/>
          <w:snapToGrid w:val="0"/>
          <w:sz w:val="24"/>
          <w:szCs w:val="24"/>
        </w:rPr>
        <w:t xml:space="preserve">, </w:t>
      </w:r>
      <w:r w:rsidR="00FE0A09" w:rsidRPr="00874004">
        <w:rPr>
          <w:rFonts w:ascii="Arial" w:hAnsi="Arial" w:cs="Arial"/>
          <w:sz w:val="24"/>
          <w:szCs w:val="24"/>
        </w:rPr>
        <w:t>ID Nr. LNS 2021/</w:t>
      </w:r>
      <w:r w:rsidR="00FA6E13">
        <w:rPr>
          <w:rFonts w:ascii="Arial" w:hAnsi="Arial" w:cs="Arial"/>
          <w:sz w:val="24"/>
          <w:szCs w:val="24"/>
        </w:rPr>
        <w:t>7</w:t>
      </w:r>
      <w:r w:rsidR="00FE0A09" w:rsidRPr="00874004">
        <w:rPr>
          <w:rFonts w:ascii="Arial" w:hAnsi="Arial" w:cs="Arial"/>
          <w:sz w:val="24"/>
          <w:szCs w:val="24"/>
        </w:rPr>
        <w:t xml:space="preserve"> ERAF ietvaros</w:t>
      </w:r>
      <w:r w:rsidR="00FE0A09">
        <w:rPr>
          <w:rFonts w:ascii="Arial" w:hAnsi="Arial" w:cs="Arial"/>
          <w:sz w:val="24"/>
          <w:szCs w:val="24"/>
        </w:rPr>
        <w:t>-3</w:t>
      </w:r>
      <w:r w:rsidR="00FE0A0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A62E05D" w14:textId="77777777" w:rsidR="00FE0A09" w:rsidRDefault="00FE0A09" w:rsidP="00731061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1097F5F" w14:textId="0425C481" w:rsidR="00FE0A09" w:rsidRDefault="00EE734D" w:rsidP="00FE0A09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2021.gada nogalē tika izstrādāts būvdarbu </w:t>
      </w:r>
      <w:r w:rsidR="002629C1">
        <w:rPr>
          <w:rFonts w:ascii="Arial" w:hAnsi="Arial" w:cs="Arial"/>
          <w:sz w:val="24"/>
          <w:szCs w:val="24"/>
          <w:shd w:val="clear" w:color="auto" w:fill="FFFFFF"/>
        </w:rPr>
        <w:t xml:space="preserve">organizācijas </w:t>
      </w:r>
      <w:r>
        <w:rPr>
          <w:rFonts w:ascii="Arial" w:hAnsi="Arial" w:cs="Arial"/>
          <w:sz w:val="24"/>
          <w:szCs w:val="24"/>
          <w:shd w:val="clear" w:color="auto" w:fill="FFFFFF"/>
        </w:rPr>
        <w:t>projekts</w:t>
      </w:r>
      <w:r w:rsidR="002629C1">
        <w:rPr>
          <w:rFonts w:ascii="Arial" w:hAnsi="Arial" w:cs="Arial"/>
          <w:sz w:val="24"/>
          <w:szCs w:val="24"/>
          <w:shd w:val="clear" w:color="auto" w:fill="FFFFFF"/>
        </w:rPr>
        <w:t xml:space="preserve"> (DOP)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Būvvaldē saņemta būvatļauja.  </w:t>
      </w:r>
      <w:r w:rsidR="00FE0A09">
        <w:rPr>
          <w:rFonts w:ascii="Arial" w:hAnsi="Arial" w:cs="Arial"/>
          <w:sz w:val="24"/>
          <w:szCs w:val="24"/>
          <w:shd w:val="clear" w:color="auto" w:fill="FFFFFF"/>
        </w:rPr>
        <w:t xml:space="preserve">Būvobjektā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ir uzsākti </w:t>
      </w:r>
      <w:r w:rsidR="00FE0A09">
        <w:rPr>
          <w:rFonts w:ascii="Arial" w:hAnsi="Arial" w:cs="Arial"/>
          <w:sz w:val="24"/>
          <w:szCs w:val="24"/>
          <w:shd w:val="clear" w:color="auto" w:fill="FFFFFF"/>
        </w:rPr>
        <w:t xml:space="preserve">būvdarbi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un </w:t>
      </w:r>
      <w:r w:rsidR="00FE0A09">
        <w:rPr>
          <w:rFonts w:ascii="Arial" w:hAnsi="Arial" w:cs="Arial"/>
          <w:sz w:val="24"/>
          <w:szCs w:val="24"/>
          <w:shd w:val="clear" w:color="auto" w:fill="FFFFFF"/>
        </w:rPr>
        <w:t xml:space="preserve">tiek veikti atbilstoši </w:t>
      </w:r>
      <w:r w:rsidR="00FE0A09">
        <w:rPr>
          <w:rFonts w:ascii="Arial" w:hAnsi="Arial" w:cs="Arial"/>
          <w:sz w:val="24"/>
          <w:szCs w:val="24"/>
        </w:rPr>
        <w:t xml:space="preserve">būvdarbu izpildes grafikam. </w:t>
      </w:r>
      <w:r w:rsidR="002629C1">
        <w:rPr>
          <w:rFonts w:ascii="Arial" w:hAnsi="Arial" w:cs="Arial"/>
          <w:sz w:val="24"/>
          <w:szCs w:val="24"/>
        </w:rPr>
        <w:t>Pašlaik notiek 1.stāva grīdu siltināšanas darbi.</w:t>
      </w:r>
    </w:p>
    <w:p w14:paraId="162A801E" w14:textId="77777777" w:rsidR="00FE0A09" w:rsidRDefault="00FE0A09" w:rsidP="00731061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E17F066" w14:textId="37F02FC0" w:rsidR="00731061" w:rsidRDefault="00731061" w:rsidP="00731061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1" w:name="_Hlk70344222"/>
      <w:bookmarkStart w:id="2" w:name="_Hlk38543903"/>
      <w:r w:rsidRPr="00F554AE">
        <w:rPr>
          <w:rFonts w:ascii="Arial" w:hAnsi="Arial" w:cs="Arial"/>
          <w:sz w:val="24"/>
          <w:szCs w:val="24"/>
          <w:shd w:val="clear" w:color="auto" w:fill="FFFFFF"/>
        </w:rPr>
        <w:t xml:space="preserve">Projekta īstenošanas </w:t>
      </w:r>
      <w:r>
        <w:rPr>
          <w:rFonts w:ascii="Arial" w:hAnsi="Arial" w:cs="Arial"/>
          <w:sz w:val="24"/>
          <w:szCs w:val="24"/>
          <w:shd w:val="clear" w:color="auto" w:fill="FFFFFF"/>
        </w:rPr>
        <w:t>termiņš ir līdz 2022.</w:t>
      </w:r>
      <w:r w:rsidR="002629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gada 26.jū</w:t>
      </w:r>
      <w:r w:rsidR="00C529D3">
        <w:rPr>
          <w:rFonts w:ascii="Arial" w:hAnsi="Arial" w:cs="Arial"/>
          <w:sz w:val="24"/>
          <w:szCs w:val="24"/>
          <w:shd w:val="clear" w:color="auto" w:fill="FFFFFF"/>
        </w:rPr>
        <w:t>l</w:t>
      </w:r>
      <w:r>
        <w:rPr>
          <w:rFonts w:ascii="Arial" w:hAnsi="Arial" w:cs="Arial"/>
          <w:sz w:val="24"/>
          <w:szCs w:val="24"/>
          <w:shd w:val="clear" w:color="auto" w:fill="FFFFFF"/>
        </w:rPr>
        <w:t>ijam.</w:t>
      </w:r>
    </w:p>
    <w:bookmarkEnd w:id="1"/>
    <w:p w14:paraId="3E6D3159" w14:textId="77777777" w:rsidR="00BA499A" w:rsidRPr="00016F04" w:rsidRDefault="00BA499A" w:rsidP="00F27AC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lv-LV"/>
        </w:rPr>
      </w:pPr>
    </w:p>
    <w:p w14:paraId="066A3177" w14:textId="77777777" w:rsidR="00F554AE" w:rsidRPr="00016F04" w:rsidRDefault="00F554AE" w:rsidP="00F27AC1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lv-LV"/>
        </w:rPr>
      </w:pPr>
      <w:r w:rsidRPr="00016F04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lv-LV"/>
        </w:rPr>
        <w:t>Projekta kopējās izmaksas ir 537 247.37 </w:t>
      </w:r>
      <w:r w:rsidRPr="00016F04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  <w:lang w:eastAsia="lv-LV"/>
        </w:rPr>
        <w:t>euro</w:t>
      </w:r>
      <w:r w:rsidRPr="00016F04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lv-LV"/>
        </w:rPr>
        <w:t>, no kopējās attiecināmās izmaksas ir 445 384.00 </w:t>
      </w:r>
      <w:r w:rsidRPr="00016F04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  <w:lang w:eastAsia="lv-LV"/>
        </w:rPr>
        <w:t>euro</w:t>
      </w:r>
      <w:r w:rsidRPr="00016F04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lv-LV"/>
        </w:rPr>
        <w:t> ( ERAF finansējums  ir 378 576.00 </w:t>
      </w:r>
      <w:r w:rsidRPr="00016F04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  <w:lang w:eastAsia="lv-LV"/>
        </w:rPr>
        <w:t>euro</w:t>
      </w:r>
      <w:r w:rsidRPr="00016F04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lv-LV"/>
        </w:rPr>
        <w:t> (85%), valsts budžeta finansējums ir 66 808.00 </w:t>
      </w:r>
      <w:r w:rsidRPr="00016F04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  <w:lang w:eastAsia="lv-LV"/>
        </w:rPr>
        <w:t> euro</w:t>
      </w:r>
      <w:r w:rsidRPr="00016F04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lv-LV"/>
        </w:rPr>
        <w:t> (15%)), bet privātās neattiecināmās izmaksas (LNS ieguldījums) ir 91 863.37</w:t>
      </w:r>
      <w:r w:rsidRPr="00016F04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  <w:lang w:eastAsia="lv-LV"/>
        </w:rPr>
        <w:t> euro</w:t>
      </w:r>
      <w:r w:rsidRPr="00016F04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lv-LV"/>
        </w:rPr>
        <w:t>.</w:t>
      </w:r>
      <w:bookmarkEnd w:id="2"/>
    </w:p>
    <w:sectPr w:rsidR="00F554AE" w:rsidRPr="00016F04" w:rsidSect="00D33AF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17"/>
    <w:rsid w:val="00016F04"/>
    <w:rsid w:val="0002684E"/>
    <w:rsid w:val="00080181"/>
    <w:rsid w:val="000A2BC4"/>
    <w:rsid w:val="000B56B6"/>
    <w:rsid w:val="000C56DF"/>
    <w:rsid w:val="00104A06"/>
    <w:rsid w:val="00160289"/>
    <w:rsid w:val="001C4091"/>
    <w:rsid w:val="001F4628"/>
    <w:rsid w:val="00207AC3"/>
    <w:rsid w:val="002629C1"/>
    <w:rsid w:val="00291EA6"/>
    <w:rsid w:val="002B1563"/>
    <w:rsid w:val="002E1A44"/>
    <w:rsid w:val="00447B86"/>
    <w:rsid w:val="004656D7"/>
    <w:rsid w:val="00471FC9"/>
    <w:rsid w:val="004D38F6"/>
    <w:rsid w:val="004E29CF"/>
    <w:rsid w:val="00533D5B"/>
    <w:rsid w:val="0054054F"/>
    <w:rsid w:val="00593D51"/>
    <w:rsid w:val="00630B30"/>
    <w:rsid w:val="006537B0"/>
    <w:rsid w:val="00665811"/>
    <w:rsid w:val="006E5EAD"/>
    <w:rsid w:val="0072514A"/>
    <w:rsid w:val="00731061"/>
    <w:rsid w:val="00803D43"/>
    <w:rsid w:val="00883379"/>
    <w:rsid w:val="00951F7B"/>
    <w:rsid w:val="00A4182A"/>
    <w:rsid w:val="00A91A84"/>
    <w:rsid w:val="00B26156"/>
    <w:rsid w:val="00B43141"/>
    <w:rsid w:val="00B67102"/>
    <w:rsid w:val="00B96C63"/>
    <w:rsid w:val="00BA499A"/>
    <w:rsid w:val="00C529D3"/>
    <w:rsid w:val="00C5722A"/>
    <w:rsid w:val="00C66EE5"/>
    <w:rsid w:val="00CB7E17"/>
    <w:rsid w:val="00D03969"/>
    <w:rsid w:val="00D27126"/>
    <w:rsid w:val="00D33AF5"/>
    <w:rsid w:val="00D62F1C"/>
    <w:rsid w:val="00D6472E"/>
    <w:rsid w:val="00D64F7F"/>
    <w:rsid w:val="00D91A4D"/>
    <w:rsid w:val="00DC67D4"/>
    <w:rsid w:val="00DE233D"/>
    <w:rsid w:val="00DF7625"/>
    <w:rsid w:val="00EE6B31"/>
    <w:rsid w:val="00EE734D"/>
    <w:rsid w:val="00F27AC1"/>
    <w:rsid w:val="00F4012A"/>
    <w:rsid w:val="00F554AE"/>
    <w:rsid w:val="00F724CA"/>
    <w:rsid w:val="00FA6E13"/>
    <w:rsid w:val="00FE06C6"/>
    <w:rsid w:val="00FE0A09"/>
    <w:rsid w:val="00FE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BC74CA"/>
  <w15:chartTrackingRefBased/>
  <w15:docId w15:val="{A00089E9-2E13-4A15-9FD5-F82B7203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clums">
    <w:name w:val="Emphasis"/>
    <w:basedOn w:val="Noklusjumarindkopasfonts"/>
    <w:uiPriority w:val="20"/>
    <w:qFormat/>
    <w:rsid w:val="00471FC9"/>
    <w:rPr>
      <w:i/>
      <w:iCs/>
    </w:rPr>
  </w:style>
  <w:style w:type="character" w:styleId="Hipersaite">
    <w:name w:val="Hyperlink"/>
    <w:uiPriority w:val="99"/>
    <w:unhideWhenUsed/>
    <w:rsid w:val="00F554AE"/>
    <w:rPr>
      <w:strike w:val="0"/>
      <w:dstrike w:val="0"/>
      <w:color w:val="314C74"/>
      <w:u w:val="none"/>
      <w:effect w:val="none"/>
    </w:rPr>
  </w:style>
  <w:style w:type="character" w:customStyle="1" w:styleId="Noklusjumarindkopasfonts1">
    <w:name w:val="Noklusējuma rindkopas fonts1"/>
    <w:rsid w:val="00B26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2B5CC-CA88-4528-ABB9-63DA628C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Sannikova</dc:creator>
  <cp:keywords/>
  <dc:description/>
  <cp:lastModifiedBy>LNSsekretare</cp:lastModifiedBy>
  <cp:revision>3</cp:revision>
  <cp:lastPrinted>2021-10-27T13:23:00Z</cp:lastPrinted>
  <dcterms:created xsi:type="dcterms:W3CDTF">2022-01-11T09:39:00Z</dcterms:created>
  <dcterms:modified xsi:type="dcterms:W3CDTF">2022-01-11T10:17:00Z</dcterms:modified>
</cp:coreProperties>
</file>