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9528" w14:textId="03FFB402" w:rsidR="0021192F" w:rsidRPr="00CA349D" w:rsidRDefault="00DD20C7" w:rsidP="00D27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</w:t>
      </w:r>
      <w:r w:rsidR="00725BE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cenu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izpēte</w:t>
      </w:r>
    </w:p>
    <w:p w14:paraId="08CD7111" w14:textId="49F382B6" w:rsidR="00D27358" w:rsidRDefault="00DD20C7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„</w:t>
      </w:r>
      <w:r w:rsidR="00395326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Videomateriāla sagatavošanas pakalpojums</w:t>
      </w:r>
      <w:r w:rsidR="000A79FF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LNS projektā </w:t>
      </w:r>
      <w:r w:rsidR="00AF70EC" w:rsidRPr="00D27358">
        <w:rPr>
          <w:rFonts w:ascii="Times New Roman" w:hAnsi="Times New Roman" w:cs="Times New Roman"/>
          <w:b/>
          <w:bCs/>
        </w:rPr>
        <w:t>“Demokrātijas kultūras laboratorija”</w:t>
      </w:r>
      <w:r w:rsidR="00AF70EC" w:rsidRPr="00D27358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="00AF70EC" w:rsidRPr="00D27358">
        <w:rPr>
          <w:rFonts w:ascii="Times New Roman" w:hAnsi="Times New Roman" w:cs="Times New Roman"/>
          <w:b/>
          <w:bCs/>
        </w:rPr>
        <w:t>projekta Nr. AIF/2021/SDK2/13)</w:t>
      </w:r>
      <w:r w:rsidR="00580E34">
        <w:rPr>
          <w:rFonts w:ascii="Times New Roman" w:eastAsia="ヒラギノ角ゴ Pro W3" w:hAnsi="Times New Roman" w:cs="Times New Roman"/>
          <w:b/>
          <w:bCs/>
        </w:rPr>
        <w:t>”</w:t>
      </w:r>
    </w:p>
    <w:p w14:paraId="670F0D87" w14:textId="5756EC3E" w:rsidR="0021192F" w:rsidRDefault="0021192F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D27358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="00BD1CAD">
        <w:rPr>
          <w:rFonts w:ascii="Times New Roman" w:eastAsia="ヒラギノ角ゴ Pro W3" w:hAnsi="Times New Roman" w:cs="Times New Roman"/>
          <w:b/>
          <w:bCs/>
        </w:rPr>
        <w:t xml:space="preserve">ID </w:t>
      </w:r>
      <w:r w:rsidRPr="00D27358">
        <w:rPr>
          <w:rFonts w:ascii="Times New Roman" w:eastAsia="ヒラギノ角ゴ Pro W3" w:hAnsi="Times New Roman" w:cs="Times New Roman"/>
          <w:b/>
          <w:bCs/>
        </w:rPr>
        <w:t>Nr. LNS</w:t>
      </w:r>
      <w:r w:rsidR="00BF6DF1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Pr="00D27358">
        <w:rPr>
          <w:rFonts w:ascii="Times New Roman" w:eastAsia="ヒラギノ角ゴ Pro W3" w:hAnsi="Times New Roman" w:cs="Times New Roman"/>
          <w:b/>
          <w:bCs/>
        </w:rPr>
        <w:t>- TI/PR/</w:t>
      </w:r>
      <w:r w:rsidR="00395326">
        <w:rPr>
          <w:rFonts w:ascii="Times New Roman" w:eastAsia="ヒラギノ角ゴ Pro W3" w:hAnsi="Times New Roman" w:cs="Times New Roman"/>
          <w:b/>
          <w:bCs/>
        </w:rPr>
        <w:t>2023/1</w:t>
      </w:r>
    </w:p>
    <w:p w14:paraId="50AC3454" w14:textId="77777777" w:rsidR="00D27358" w:rsidRPr="00D27358" w:rsidRDefault="00D27358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</w:p>
    <w:p w14:paraId="03DF355B" w14:textId="503AF22E" w:rsidR="00DD20C7" w:rsidRPr="00CA349D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250E8A80" w14:textId="4F1EFC3A" w:rsidR="00DD20C7" w:rsidRPr="00CA349D" w:rsidRDefault="00DD20C7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Biedrība „Latvijas Nedzirdīgo savienība” (turpmāk – LNS), reģistrācijas Nr.</w:t>
      </w:r>
      <w:r w:rsidR="00CA01EC" w:rsidRPr="00CA349D">
        <w:rPr>
          <w:rFonts w:ascii="Times New Roman" w:eastAsia="Times New Roman" w:hAnsi="Times New Roman" w:cs="Times New Roman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 xml:space="preserve">LV40008000615, adrese: Elvīras ielā 19 k-2, Rīgā LV- 1083, lūdz iesniegt tirgus cenu piedāvājumu </w:t>
      </w:r>
      <w:r w:rsidR="00395326" w:rsidRPr="006220B9">
        <w:rPr>
          <w:rFonts w:ascii="Times New Roman" w:eastAsia="Times New Roman" w:hAnsi="Times New Roman" w:cs="Times New Roman"/>
          <w:b/>
          <w:bCs/>
          <w:lang w:eastAsia="lv-LV"/>
        </w:rPr>
        <w:t>v</w:t>
      </w:r>
      <w:r w:rsidR="00395326" w:rsidRPr="006220B9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id</w:t>
      </w:r>
      <w:r w:rsidR="00395326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eomateriāla sagatavošanas pakalpojumam</w:t>
      </w:r>
      <w:r w:rsidR="000A79FF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  <w:r w:rsidR="00AF70EC"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LNS projektā </w:t>
      </w:r>
      <w:r w:rsidR="00AF70EC" w:rsidRPr="00CA349D">
        <w:rPr>
          <w:rFonts w:ascii="Times New Roman" w:hAnsi="Times New Roman" w:cs="Times New Roman"/>
        </w:rPr>
        <w:t>“Demokrātijas kultūras laboratorija”</w:t>
      </w:r>
      <w:r w:rsidR="00AF70EC" w:rsidRPr="00CA349D">
        <w:rPr>
          <w:rFonts w:ascii="Times New Roman" w:hAnsi="Times New Roman" w:cs="Times New Roman"/>
          <w:shd w:val="clear" w:color="auto" w:fill="FFFFFF"/>
        </w:rPr>
        <w:t xml:space="preserve"> (</w:t>
      </w:r>
      <w:r w:rsidR="00AF70EC" w:rsidRPr="00CA349D">
        <w:rPr>
          <w:rFonts w:ascii="Times New Roman" w:hAnsi="Times New Roman" w:cs="Times New Roman"/>
        </w:rPr>
        <w:t>projekta Nr. AIF/2021/SDK2/13)</w:t>
      </w:r>
      <w:r w:rsidR="00AF70EC" w:rsidRPr="00CA349D">
        <w:rPr>
          <w:rFonts w:ascii="Times New Roman" w:eastAsia="ヒラギノ角ゴ Pro W3" w:hAnsi="Times New Roman" w:cs="Times New Roman"/>
        </w:rPr>
        <w:t>.</w:t>
      </w:r>
    </w:p>
    <w:p w14:paraId="700CBF7E" w14:textId="1CA23B18" w:rsidR="000609B6" w:rsidRPr="00CA349D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par plānoto </w:t>
      </w:r>
      <w:r w:rsidR="00AF70EC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pakalpojumu</w:t>
      </w:r>
    </w:p>
    <w:p w14:paraId="6BE39E42" w14:textId="0AB28C73" w:rsidR="00E81EB1" w:rsidRDefault="00BD1CAD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Sadarbībā ar projekta darba grupu</w:t>
      </w:r>
      <w:r w:rsidR="00395326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j</w:t>
      </w:r>
      <w:r w:rsidR="00AF70EC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ānodrošina</w:t>
      </w:r>
      <w:r w:rsidR="00395326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6220B9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1 (viena) </w:t>
      </w:r>
      <w:r w:rsidR="00395326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videomateriāla (</w:t>
      </w:r>
      <w:r w:rsidR="001E3A6B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4</w:t>
      </w:r>
      <w:r w:rsidR="00395326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-5 min.) </w:t>
      </w:r>
      <w:r w:rsidR="006220B9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koncepta izstrāde, </w:t>
      </w:r>
      <w:r w:rsidR="00395326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saturiskā</w:t>
      </w:r>
      <w:r w:rsidR="006220B9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395326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un tehniskā izveidošana.</w:t>
      </w:r>
    </w:p>
    <w:p w14:paraId="150D3829" w14:textId="0475FE62" w:rsidR="00E81EB1" w:rsidRDefault="00E81EB1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Videomateriālam jāatspoguļo LNS darbība t.sk. demokrātiskās un pilsoniskās aktivitātes biedrības mērķu sasniegšanā, jāveicina LNS atpazīstamība un pozitīvais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publiskais </w:t>
      </w: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tēls sabiedrībā.</w:t>
      </w:r>
    </w:p>
    <w:p w14:paraId="3DACAFD2" w14:textId="64EED321" w:rsidR="006220B9" w:rsidRDefault="006220B9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Izveidotā videomateriāla darba un gala versija jāsaskaņo ar projekta darba grupu. </w:t>
      </w:r>
    </w:p>
    <w:p w14:paraId="39268137" w14:textId="7EB24BD8" w:rsidR="006220B9" w:rsidRDefault="006220B9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LNS nodrošinās informācijas pieejamību par LNS darbību. </w:t>
      </w:r>
    </w:p>
    <w:p w14:paraId="7B09DEEC" w14:textId="49B5BDDB" w:rsidR="00E81EB1" w:rsidRDefault="00395326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Darba izpildē jāiesaista un jāizmanto pretendenta resursi</w:t>
      </w:r>
      <w:r w:rsidR="00BD1CA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t.sk. piedāvājuma cenā jāiekļauj visi izdevumi (transporta, komunikāciju u.c. izdevumi), kas nepieciešami gala produkta izveidei. </w:t>
      </w: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BD1CA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LNS papildus piedāvājumā sniegtai līgumcenai samaksu neveiks.</w:t>
      </w:r>
    </w:p>
    <w:p w14:paraId="3E8287DF" w14:textId="24958E02" w:rsidR="00E81EB1" w:rsidRDefault="00E81EB1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Videomateriālam jābūt </w:t>
      </w:r>
      <w:r w:rsidR="00BD1CA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pielāgotam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ievieto</w:t>
      </w:r>
      <w:r w:rsidR="00BD1CA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šanai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LNS mājaslapā projekta sadaļā</w:t>
      </w:r>
      <w:r w:rsidR="006220B9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, sociālos tīklos</w:t>
      </w:r>
      <w:r w:rsidR="00BD1CA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un izmantojamam dažādu prezentācijas pasākumu norisē. </w:t>
      </w:r>
    </w:p>
    <w:p w14:paraId="0A8A9DCE" w14:textId="77777777" w:rsidR="00E81EB1" w:rsidRPr="00E81EB1" w:rsidRDefault="00395326" w:rsidP="00E81EB1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Videomateriāla izveides un nodošanas </w:t>
      </w:r>
      <w:r w:rsidR="00E81EB1"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laiks</w:t>
      </w:r>
      <w:r w:rsid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projektam</w:t>
      </w:r>
      <w:r w:rsidRPr="00E81EB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: līdz </w:t>
      </w:r>
      <w:r w:rsidRPr="00E81E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2023. gada 30. martam. </w:t>
      </w:r>
    </w:p>
    <w:p w14:paraId="1291E001" w14:textId="6DB2F90F" w:rsidR="000609B6" w:rsidRPr="00E81EB1" w:rsidRDefault="00395326" w:rsidP="00E81E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E81EB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Detalizēta informācija par pakalpojumu: </w:t>
      </w:r>
      <w:hyperlink r:id="rId5" w:history="1">
        <w:r w:rsidRPr="00E81EB1">
          <w:rPr>
            <w:rStyle w:val="Hipersaite"/>
            <w:rFonts w:ascii="Times New Roman" w:eastAsia="Times New Roman" w:hAnsi="Times New Roman" w:cs="Times New Roman"/>
            <w:i/>
            <w:iCs/>
            <w:bdr w:val="none" w:sz="0" w:space="0" w:color="auto" w:frame="1"/>
            <w:lang w:eastAsia="lv-LV"/>
          </w:rPr>
          <w:t>iepirkumi@lns.lv</w:t>
        </w:r>
      </w:hyperlink>
      <w:r w:rsidRPr="00E81EB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 vai tel. 25155419</w:t>
      </w:r>
    </w:p>
    <w:p w14:paraId="73BD82C6" w14:textId="77777777" w:rsidR="0021192F" w:rsidRPr="00CA349D" w:rsidRDefault="002F0F6C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pakalpojums tiks piešķirts pretendentam ar zemāko piedāvājuma cenu.</w:t>
      </w:r>
    </w:p>
    <w:p w14:paraId="509ECA71" w14:textId="3344DC20" w:rsidR="00DD20C7" w:rsidRPr="00CA349D" w:rsidRDefault="00DD20C7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416A127E" w14:textId="2193F7CE" w:rsidR="007C3316" w:rsidRPr="00E81EB1" w:rsidRDefault="00DD20C7" w:rsidP="00CA349D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color w:val="C00000"/>
        </w:rPr>
      </w:pPr>
      <w:r w:rsidRPr="00CA349D">
        <w:rPr>
          <w:rFonts w:ascii="Times New Roman" w:eastAsia="Times New Roman" w:hAnsi="Times New Roman" w:cs="Times New Roman"/>
          <w:lang w:eastAsia="lv-LV"/>
        </w:rPr>
        <w:t xml:space="preserve">Piedāvājumu var iesniegt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kā </w:t>
      </w:r>
      <w:r w:rsidR="00CA349D" w:rsidRPr="00E81EB1">
        <w:rPr>
          <w:rFonts w:ascii="Times New Roman" w:eastAsia="Times New Roman" w:hAnsi="Times New Roman" w:cs="Times New Roman"/>
          <w:u w:val="single"/>
          <w:lang w:eastAsia="lv-LV"/>
        </w:rPr>
        <w:t>sk</w:t>
      </w:r>
      <w:r w:rsidR="00E81EB1">
        <w:rPr>
          <w:rFonts w:ascii="Times New Roman" w:eastAsia="Times New Roman" w:hAnsi="Times New Roman" w:cs="Times New Roman"/>
          <w:u w:val="single"/>
          <w:lang w:eastAsia="lv-LV"/>
        </w:rPr>
        <w:t>e</w:t>
      </w:r>
      <w:r w:rsidR="00CA349D" w:rsidRPr="00E81EB1">
        <w:rPr>
          <w:rFonts w:ascii="Times New Roman" w:eastAsia="Times New Roman" w:hAnsi="Times New Roman" w:cs="Times New Roman"/>
          <w:u w:val="single"/>
          <w:lang w:eastAsia="lv-LV"/>
        </w:rPr>
        <w:t>nētu dokument</w:t>
      </w:r>
      <w:r w:rsidR="00E81EB1">
        <w:rPr>
          <w:rFonts w:ascii="Times New Roman" w:eastAsia="Times New Roman" w:hAnsi="Times New Roman" w:cs="Times New Roman"/>
          <w:u w:val="single"/>
          <w:lang w:eastAsia="lv-LV"/>
        </w:rPr>
        <w:t>a veidā vai ar e-parakstu</w:t>
      </w:r>
      <w:proofErr w:type="gramStart"/>
      <w:r w:rsidR="00E81EB1">
        <w:rPr>
          <w:rFonts w:ascii="Times New Roman" w:eastAsia="Times New Roman" w:hAnsi="Times New Roman" w:cs="Times New Roman"/>
          <w:u w:val="single"/>
          <w:lang w:eastAsia="lv-LV"/>
        </w:rPr>
        <w:t xml:space="preserve">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End"/>
      <w:r w:rsidRPr="00E81EB1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līdz 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</w:t>
      </w:r>
      <w:r w:rsidR="0021192F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</w:t>
      </w:r>
      <w:r w:rsidR="00E81EB1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3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gada </w:t>
      </w:r>
      <w:r w:rsidR="00E81EB1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21.februārim plkst.17.00</w:t>
      </w:r>
      <w:r w:rsidR="00CA349D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6220B9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CA349D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Pr="00CA349D">
        <w:rPr>
          <w:rFonts w:ascii="Times New Roman" w:eastAsia="Times New Roman" w:hAnsi="Times New Roman" w:cs="Times New Roman"/>
          <w:lang w:eastAsia="lv-LV"/>
        </w:rPr>
        <w:t>a e-pastu: </w:t>
      </w:r>
      <w:proofErr w:type="spellStart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>ar norādi</w:t>
      </w:r>
      <w:r w:rsidR="00B45743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r w:rsidR="00B45743" w:rsidRPr="00E81EB1">
        <w:rPr>
          <w:rFonts w:ascii="Times New Roman" w:eastAsia="Times New Roman" w:hAnsi="Times New Roman" w:cs="Times New Roman"/>
          <w:kern w:val="36"/>
          <w:lang w:eastAsia="lv-LV"/>
        </w:rPr>
        <w:t>„</w:t>
      </w:r>
      <w:r w:rsidR="00E81EB1" w:rsidRPr="00E81EB1">
        <w:rPr>
          <w:rFonts w:ascii="Times New Roman" w:eastAsia="Times New Roman" w:hAnsi="Times New Roman" w:cs="Times New Roman"/>
          <w:kern w:val="36"/>
          <w:lang w:eastAsia="lv-LV"/>
        </w:rPr>
        <w:t>Videomateriāla sagatavošanas pakalpojums</w:t>
      </w:r>
      <w:r w:rsidR="0021192F" w:rsidRPr="00E81EB1">
        <w:rPr>
          <w:rFonts w:ascii="Times New Roman" w:eastAsia="Times New Roman" w:hAnsi="Times New Roman" w:cs="Times New Roman"/>
          <w:kern w:val="36"/>
          <w:lang w:eastAsia="lv-LV"/>
        </w:rPr>
        <w:t xml:space="preserve">, </w:t>
      </w:r>
      <w:r w:rsidR="00E81EB1" w:rsidRPr="00E81EB1">
        <w:rPr>
          <w:rFonts w:ascii="Times New Roman" w:eastAsia="ヒラギノ角ゴ Pro W3" w:hAnsi="Times New Roman" w:cs="Times New Roman"/>
        </w:rPr>
        <w:t>Nr. LNS - TI/PR/2023/</w:t>
      </w:r>
      <w:r w:rsidR="00E81EB1">
        <w:rPr>
          <w:rFonts w:ascii="Times New Roman" w:eastAsia="ヒラギノ角ゴ Pro W3" w:hAnsi="Times New Roman" w:cs="Times New Roman"/>
        </w:rPr>
        <w:t>1</w:t>
      </w:r>
      <w:r w:rsidR="00CA349D" w:rsidRPr="00E81EB1">
        <w:rPr>
          <w:rFonts w:ascii="Times New Roman" w:eastAsia="ヒラギノ角ゴ Pro W3" w:hAnsi="Times New Roman" w:cs="Times New Roman"/>
        </w:rPr>
        <w:t>” .</w:t>
      </w:r>
    </w:p>
    <w:p w14:paraId="56018A12" w14:textId="77777777" w:rsidR="00CA349D" w:rsidRPr="00CA349D" w:rsidRDefault="00CA349D" w:rsidP="00CA349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5AB0895E" w14:textId="3D803371" w:rsidR="00CA349D" w:rsidRPr="00CA349D" w:rsidRDefault="00CA349D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CA349D">
        <w:rPr>
          <w:rFonts w:ascii="Times New Roman" w:eastAsia="ヒラギノ角ゴ Pro W3" w:hAnsi="Times New Roman" w:cs="Times New Roman"/>
          <w:i/>
          <w:iCs/>
        </w:rPr>
        <w:t>Piedāvājuma forma: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2031"/>
        <w:gridCol w:w="1953"/>
        <w:gridCol w:w="1953"/>
      </w:tblGrid>
      <w:tr w:rsidR="006220B9" w:rsidRPr="00CA349D" w14:paraId="141E1991" w14:textId="599526A9" w:rsidTr="006220B9">
        <w:tc>
          <w:tcPr>
            <w:tcW w:w="3593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73592AD3" w14:textId="3B930D94" w:rsidR="006220B9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Tirgus izpēte</w:t>
            </w:r>
            <w:r w:rsidR="004D6F18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</w:t>
            </w:r>
            <w:r w:rsidR="006220B9"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„</w:t>
            </w:r>
            <w:r w:rsidR="006220B9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Videomateriāla sagatavošanas pakalpojums</w:t>
            </w:r>
            <w:r w:rsidR="006220B9"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LNS projektā </w:t>
            </w:r>
            <w:r w:rsidR="006220B9" w:rsidRPr="00D27358">
              <w:rPr>
                <w:rFonts w:ascii="Times New Roman" w:hAnsi="Times New Roman" w:cs="Times New Roman"/>
                <w:b/>
                <w:bCs/>
              </w:rPr>
              <w:t>“Demokrātijas kultūras laboratorija”</w:t>
            </w:r>
            <w:r w:rsidR="006220B9" w:rsidRPr="00D273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(</w:t>
            </w:r>
            <w:r w:rsidR="006220B9" w:rsidRPr="00D27358">
              <w:rPr>
                <w:rFonts w:ascii="Times New Roman" w:hAnsi="Times New Roman" w:cs="Times New Roman"/>
                <w:b/>
                <w:bCs/>
              </w:rPr>
              <w:t>projekta Nr. AIF/2021/SDK2/13)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”</w:t>
            </w: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, </w:t>
            </w:r>
          </w:p>
          <w:p w14:paraId="3F02477C" w14:textId="77777777" w:rsidR="00BD1CAD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1D543D73" w14:textId="65B86DE3" w:rsidR="006220B9" w:rsidRPr="00E81EB1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ID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Nr. LNS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- TI/PR/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2023/1</w:t>
            </w:r>
          </w:p>
        </w:tc>
        <w:tc>
          <w:tcPr>
            <w:tcW w:w="2031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0739D19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6D7426C6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bez PVN</w:t>
            </w:r>
          </w:p>
          <w:p w14:paraId="585A67AF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14:paraId="3AA52000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  <w:p w14:paraId="218C0810" w14:textId="0451F422" w:rsidR="006220B9" w:rsidRP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953" w:type="dxa"/>
            <w:shd w:val="clear" w:color="auto" w:fill="E6E6E6"/>
          </w:tcPr>
          <w:p w14:paraId="408B1FEF" w14:textId="36DCD00B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PVN </w:t>
            </w:r>
          </w:p>
          <w:p w14:paraId="761E73E5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(ja attiecināms),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EUR</w:t>
            </w:r>
          </w:p>
          <w:p w14:paraId="286E2E26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(norāda arī % likmi) </w:t>
            </w:r>
          </w:p>
          <w:p w14:paraId="171689FB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7154EB09" w14:textId="56B830A2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953" w:type="dxa"/>
            <w:shd w:val="clear" w:color="auto" w:fill="E6E6E6"/>
          </w:tcPr>
          <w:p w14:paraId="19A76EA2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4838C05A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ar PVN</w:t>
            </w: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</w:p>
          <w:p w14:paraId="49F91768" w14:textId="0480473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</w:tr>
      <w:tr w:rsidR="006220B9" w:rsidRPr="00CA349D" w14:paraId="6D827A84" w14:textId="7403CDD7" w:rsidTr="006220B9">
        <w:trPr>
          <w:trHeight w:val="2530"/>
        </w:trPr>
        <w:tc>
          <w:tcPr>
            <w:tcW w:w="3593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77777777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sniedza:</w:t>
            </w:r>
          </w:p>
          <w:p w14:paraId="41AB368D" w14:textId="7E830B35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5) Kontakttelefons: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e-pasts: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</w:r>
          </w:p>
          <w:p w14:paraId="605893BD" w14:textId="1E1DF66A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Paraksttiesīgās personas p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araksts (ja attiecināms):</w:t>
            </w:r>
          </w:p>
        </w:tc>
        <w:tc>
          <w:tcPr>
            <w:tcW w:w="2031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38D387CA" w14:textId="260D3563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02C54F5E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  <w:p w14:paraId="51CE2C33" w14:textId="77777777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53" w:type="dxa"/>
            <w:shd w:val="clear" w:color="auto" w:fill="E6E6E6"/>
          </w:tcPr>
          <w:p w14:paraId="130FE7C6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953" w:type="dxa"/>
            <w:shd w:val="clear" w:color="auto" w:fill="E6E6E6"/>
          </w:tcPr>
          <w:p w14:paraId="50FCA1DF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p w14:paraId="510B17FC" w14:textId="77777777" w:rsidR="00DD20C7" w:rsidRPr="00CA349D" w:rsidRDefault="00DD20C7" w:rsidP="00CA349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 </w:t>
      </w:r>
    </w:p>
    <w:p w14:paraId="31A410AA" w14:textId="51D8A76F" w:rsidR="00580E34" w:rsidRDefault="00580E34">
      <w:pPr>
        <w:rPr>
          <w:rFonts w:ascii="Times New Roman" w:hAnsi="Times New Roman" w:cs="Times New Roman"/>
        </w:rPr>
      </w:pPr>
    </w:p>
    <w:sectPr w:rsidR="00580E34" w:rsidSect="00EE516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179A"/>
    <w:multiLevelType w:val="hybridMultilevel"/>
    <w:tmpl w:val="848A4830"/>
    <w:lvl w:ilvl="0" w:tplc="1E2C06C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325B7"/>
    <w:multiLevelType w:val="hybridMultilevel"/>
    <w:tmpl w:val="4EB4DA3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663A2"/>
    <w:multiLevelType w:val="multilevel"/>
    <w:tmpl w:val="06DA5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75664316">
    <w:abstractNumId w:val="13"/>
  </w:num>
  <w:num w:numId="2" w16cid:durableId="1444762620">
    <w:abstractNumId w:val="17"/>
  </w:num>
  <w:num w:numId="3" w16cid:durableId="520361718">
    <w:abstractNumId w:val="12"/>
  </w:num>
  <w:num w:numId="4" w16cid:durableId="786315465">
    <w:abstractNumId w:val="5"/>
  </w:num>
  <w:num w:numId="5" w16cid:durableId="2006198655">
    <w:abstractNumId w:val="11"/>
  </w:num>
  <w:num w:numId="6" w16cid:durableId="502359488">
    <w:abstractNumId w:val="8"/>
  </w:num>
  <w:num w:numId="7" w16cid:durableId="2023821464">
    <w:abstractNumId w:val="2"/>
  </w:num>
  <w:num w:numId="8" w16cid:durableId="2140024426">
    <w:abstractNumId w:val="1"/>
  </w:num>
  <w:num w:numId="9" w16cid:durableId="1483304953">
    <w:abstractNumId w:val="15"/>
  </w:num>
  <w:num w:numId="10" w16cid:durableId="322510009">
    <w:abstractNumId w:val="0"/>
  </w:num>
  <w:num w:numId="11" w16cid:durableId="505444036">
    <w:abstractNumId w:val="14"/>
  </w:num>
  <w:num w:numId="12" w16cid:durableId="741415624">
    <w:abstractNumId w:val="6"/>
  </w:num>
  <w:num w:numId="13" w16cid:durableId="123232109">
    <w:abstractNumId w:val="16"/>
  </w:num>
  <w:num w:numId="14" w16cid:durableId="2053574759">
    <w:abstractNumId w:val="3"/>
  </w:num>
  <w:num w:numId="15" w16cid:durableId="2080906414">
    <w:abstractNumId w:val="4"/>
  </w:num>
  <w:num w:numId="16" w16cid:durableId="1701664271">
    <w:abstractNumId w:val="7"/>
  </w:num>
  <w:num w:numId="17" w16cid:durableId="424497574">
    <w:abstractNumId w:val="10"/>
  </w:num>
  <w:num w:numId="18" w16cid:durableId="377898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7"/>
    <w:rsid w:val="00033EB9"/>
    <w:rsid w:val="000471FA"/>
    <w:rsid w:val="000609B6"/>
    <w:rsid w:val="000758F6"/>
    <w:rsid w:val="00096CCD"/>
    <w:rsid w:val="000A79FF"/>
    <w:rsid w:val="0012542E"/>
    <w:rsid w:val="00170F32"/>
    <w:rsid w:val="001E0547"/>
    <w:rsid w:val="001E3A6B"/>
    <w:rsid w:val="00201CB0"/>
    <w:rsid w:val="0021192F"/>
    <w:rsid w:val="0027491E"/>
    <w:rsid w:val="002C72FE"/>
    <w:rsid w:val="002F0F6C"/>
    <w:rsid w:val="00320082"/>
    <w:rsid w:val="00395326"/>
    <w:rsid w:val="003955E4"/>
    <w:rsid w:val="004304B4"/>
    <w:rsid w:val="004D6F18"/>
    <w:rsid w:val="00533D5B"/>
    <w:rsid w:val="00580E34"/>
    <w:rsid w:val="006220B9"/>
    <w:rsid w:val="00654852"/>
    <w:rsid w:val="006B2613"/>
    <w:rsid w:val="006D48BE"/>
    <w:rsid w:val="00725BEE"/>
    <w:rsid w:val="007937B8"/>
    <w:rsid w:val="007A686F"/>
    <w:rsid w:val="007C3316"/>
    <w:rsid w:val="007D3A6A"/>
    <w:rsid w:val="009702B1"/>
    <w:rsid w:val="00A72669"/>
    <w:rsid w:val="00A76655"/>
    <w:rsid w:val="00AA0194"/>
    <w:rsid w:val="00AF70EC"/>
    <w:rsid w:val="00B45743"/>
    <w:rsid w:val="00B45801"/>
    <w:rsid w:val="00B64663"/>
    <w:rsid w:val="00BB7D85"/>
    <w:rsid w:val="00BD1CAD"/>
    <w:rsid w:val="00BF6DF1"/>
    <w:rsid w:val="00C66CC8"/>
    <w:rsid w:val="00CA01EC"/>
    <w:rsid w:val="00CA349D"/>
    <w:rsid w:val="00CF7793"/>
    <w:rsid w:val="00D06E51"/>
    <w:rsid w:val="00D27358"/>
    <w:rsid w:val="00D42B24"/>
    <w:rsid w:val="00D66456"/>
    <w:rsid w:val="00DD20C7"/>
    <w:rsid w:val="00E23EEB"/>
    <w:rsid w:val="00E81EB1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  <w15:docId w15:val="{4C818E4D-7C1E-4688-9565-9FA9897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  <w:style w:type="character" w:styleId="Neatrisintapieminana">
    <w:name w:val="Unresolved Mention"/>
    <w:basedOn w:val="Noklusjumarindkopasfonts"/>
    <w:uiPriority w:val="99"/>
    <w:semiHidden/>
    <w:unhideWhenUsed/>
    <w:rsid w:val="0039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2</cp:revision>
  <cp:lastPrinted>2022-06-03T11:33:00Z</cp:lastPrinted>
  <dcterms:created xsi:type="dcterms:W3CDTF">2023-02-15T08:58:00Z</dcterms:created>
  <dcterms:modified xsi:type="dcterms:W3CDTF">2023-02-15T08:58:00Z</dcterms:modified>
</cp:coreProperties>
</file>