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4DB6" w14:textId="08EC415E" w:rsidR="0084480A" w:rsidRPr="00C83ED0" w:rsidRDefault="005D3D2B">
      <w:pPr>
        <w:rPr>
          <w:rFonts w:ascii="Times New Roman" w:hAnsi="Times New Roman" w:cs="Times New Roman"/>
          <w:sz w:val="24"/>
          <w:szCs w:val="24"/>
        </w:rPr>
      </w:pPr>
      <w:r w:rsidRPr="00C83ED0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2CCBF" wp14:editId="5A76D6B1">
                <wp:simplePos x="0" y="0"/>
                <wp:positionH relativeFrom="margin">
                  <wp:posOffset>1304925</wp:posOffset>
                </wp:positionH>
                <wp:positionV relativeFrom="paragraph">
                  <wp:posOffset>76200</wp:posOffset>
                </wp:positionV>
                <wp:extent cx="3267075" cy="581025"/>
                <wp:effectExtent l="0" t="0" r="9525" b="9525"/>
                <wp:wrapNone/>
                <wp:docPr id="2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483C9" w14:textId="77777777" w:rsidR="005D3D2B" w:rsidRPr="005D3D2B" w:rsidRDefault="005D3D2B" w:rsidP="005D3D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5D3D2B">
                              <w:rPr>
                                <w:rFonts w:ascii="Times New Roman" w:hAnsi="Times New Roman" w:cs="Times New Roman"/>
                                <w:i/>
                              </w:rPr>
                              <w:t>Projekts tiek līdzfinansēts Rīgas domes</w:t>
                            </w:r>
                          </w:p>
                          <w:p w14:paraId="53307A81" w14:textId="77777777" w:rsidR="005D3D2B" w:rsidRPr="005D3D2B" w:rsidRDefault="005D3D2B" w:rsidP="005D3D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5D3D2B">
                              <w:rPr>
                                <w:rFonts w:ascii="Times New Roman" w:hAnsi="Times New Roman" w:cs="Times New Roman"/>
                                <w:i/>
                              </w:rPr>
                              <w:t>Izglītības, kultūras un sporta departamenta</w:t>
                            </w:r>
                          </w:p>
                          <w:p w14:paraId="05D88CF5" w14:textId="77777777" w:rsidR="005D3D2B" w:rsidRPr="005D3D2B" w:rsidRDefault="005D3D2B" w:rsidP="005D3D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5D3D2B">
                              <w:rPr>
                                <w:rFonts w:ascii="Times New Roman" w:hAnsi="Times New Roman" w:cs="Times New Roman"/>
                                <w:i/>
                              </w:rPr>
                              <w:t>Sabiedrības integrācijas programmas ietvaros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2CCBF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102.75pt;margin-top:6pt;width:257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" fillcolor="white [3201]" stroked="f" strokeweight=".5pt">
                <v:textbox>
                  <w:txbxContent>
                    <w:p w14:paraId="27B483C9" w14:textId="77777777" w:rsidR="005D3D2B" w:rsidRPr="005D3D2B" w:rsidRDefault="005D3D2B" w:rsidP="005D3D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5D3D2B">
                        <w:rPr>
                          <w:rFonts w:ascii="Times New Roman" w:hAnsi="Times New Roman" w:cs="Times New Roman"/>
                          <w:i/>
                        </w:rPr>
                        <w:t>Projekts tiek līdzfinansēts Rīgas domes</w:t>
                      </w:r>
                    </w:p>
                    <w:p w14:paraId="53307A81" w14:textId="77777777" w:rsidR="005D3D2B" w:rsidRPr="005D3D2B" w:rsidRDefault="005D3D2B" w:rsidP="005D3D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5D3D2B">
                        <w:rPr>
                          <w:rFonts w:ascii="Times New Roman" w:hAnsi="Times New Roman" w:cs="Times New Roman"/>
                          <w:i/>
                        </w:rPr>
                        <w:t>Izglītības, kultūras un sporta departamenta</w:t>
                      </w:r>
                    </w:p>
                    <w:p w14:paraId="05D88CF5" w14:textId="77777777" w:rsidR="005D3D2B" w:rsidRPr="005D3D2B" w:rsidRDefault="005D3D2B" w:rsidP="005D3D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5D3D2B">
                        <w:rPr>
                          <w:rFonts w:ascii="Times New Roman" w:hAnsi="Times New Roman" w:cs="Times New Roman"/>
                          <w:i/>
                        </w:rPr>
                        <w:t>Sabiedrības integrācijas programmas ietvaros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3ED0">
        <w:rPr>
          <w:rFonts w:ascii="Times New Roman" w:hAnsi="Times New Roman" w:cs="Times New Roman"/>
          <w:sz w:val="24"/>
          <w:szCs w:val="24"/>
        </w:rPr>
        <w:t xml:space="preserve">  </w:t>
      </w:r>
      <w:r w:rsidRPr="00C83ED0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D4D53DA" wp14:editId="7A96AA15">
            <wp:extent cx="1190625" cy="607219"/>
            <wp:effectExtent l="0" t="0" r="0" b="2540"/>
            <wp:docPr id="1" name="Attēls 1" descr="https://iksd.riga.lv/media/RD_IKSD/ES_logo/mazais_gerbonis-RIGAS_DOMES_IZGLITIBAS_KULTURAS_UN_SPORTA_DEPARTA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ksd.riga.lv/media/RD_IKSD/ES_logo/mazais_gerbonis-RIGAS_DOMES_IZGLITIBAS_KULTURAS_UN_SPORTA_DEPARTAME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196" cy="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ED0">
        <w:rPr>
          <w:rFonts w:ascii="Times New Roman" w:hAnsi="Times New Roman" w:cs="Times New Roman"/>
          <w:sz w:val="24"/>
          <w:szCs w:val="24"/>
        </w:rPr>
        <w:tab/>
      </w:r>
      <w:r w:rsidRPr="00C83ED0">
        <w:rPr>
          <w:rFonts w:ascii="Times New Roman" w:hAnsi="Times New Roman" w:cs="Times New Roman"/>
          <w:sz w:val="24"/>
          <w:szCs w:val="24"/>
        </w:rPr>
        <w:tab/>
      </w:r>
      <w:r w:rsidRPr="00C83ED0">
        <w:rPr>
          <w:rFonts w:ascii="Times New Roman" w:hAnsi="Times New Roman" w:cs="Times New Roman"/>
          <w:sz w:val="24"/>
          <w:szCs w:val="24"/>
        </w:rPr>
        <w:tab/>
      </w:r>
      <w:r w:rsidRPr="00C83ED0">
        <w:rPr>
          <w:rFonts w:ascii="Times New Roman" w:hAnsi="Times New Roman" w:cs="Times New Roman"/>
          <w:sz w:val="24"/>
          <w:szCs w:val="24"/>
        </w:rPr>
        <w:tab/>
      </w:r>
      <w:r w:rsidRPr="00C83ED0">
        <w:rPr>
          <w:rFonts w:ascii="Times New Roman" w:hAnsi="Times New Roman" w:cs="Times New Roman"/>
          <w:sz w:val="24"/>
          <w:szCs w:val="24"/>
        </w:rPr>
        <w:tab/>
      </w:r>
      <w:r w:rsidRPr="00C83ED0">
        <w:rPr>
          <w:rFonts w:ascii="Times New Roman" w:hAnsi="Times New Roman" w:cs="Times New Roman"/>
          <w:sz w:val="24"/>
          <w:szCs w:val="24"/>
        </w:rPr>
        <w:tab/>
      </w:r>
      <w:r w:rsidRPr="00C83ED0">
        <w:rPr>
          <w:rFonts w:ascii="Times New Roman" w:hAnsi="Times New Roman" w:cs="Times New Roman"/>
          <w:sz w:val="24"/>
          <w:szCs w:val="24"/>
        </w:rPr>
        <w:tab/>
      </w:r>
      <w:r w:rsidRPr="00C83ED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15405" w:rsidRPr="00C83E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07EA4F" wp14:editId="7641E5A8">
            <wp:extent cx="601980" cy="601980"/>
            <wp:effectExtent l="0" t="0" r="7620" b="7620"/>
            <wp:docPr id="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B4995" w14:textId="4D565084" w:rsidR="005D3D2B" w:rsidRPr="00C83ED0" w:rsidRDefault="005D3D2B" w:rsidP="005D3D2B">
      <w:pPr>
        <w:pBdr>
          <w:top w:val="single" w:sz="4" w:space="1" w:color="auto"/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83ED0">
        <w:rPr>
          <w:rFonts w:ascii="Times New Roman" w:hAnsi="Times New Roman" w:cs="Times New Roman"/>
          <w:sz w:val="24"/>
          <w:szCs w:val="24"/>
        </w:rPr>
        <w:t xml:space="preserve">Biedrības “Latvijas Nedzirdīgo savienība” projekts </w:t>
      </w:r>
      <w:r w:rsidRPr="00C83ED0">
        <w:rPr>
          <w:rFonts w:ascii="Times New Roman" w:hAnsi="Times New Roman" w:cs="Times New Roman"/>
          <w:sz w:val="24"/>
          <w:szCs w:val="24"/>
        </w:rPr>
        <w:br/>
      </w:r>
      <w:r w:rsidRPr="00C83ED0">
        <w:rPr>
          <w:rFonts w:ascii="Times New Roman" w:hAnsi="Times New Roman" w:cs="Times New Roman"/>
          <w:b/>
          <w:sz w:val="24"/>
          <w:szCs w:val="24"/>
        </w:rPr>
        <w:t>“</w:t>
      </w:r>
      <w:r w:rsidR="00460B19" w:rsidRPr="00C83ED0">
        <w:rPr>
          <w:rFonts w:ascii="Times New Roman" w:hAnsi="Times New Roman" w:cs="Times New Roman"/>
          <w:b/>
          <w:sz w:val="24"/>
          <w:szCs w:val="24"/>
        </w:rPr>
        <w:t>Līdzdalība un demokrātiska iesaiste</w:t>
      </w:r>
      <w:r w:rsidRPr="00C83ED0">
        <w:rPr>
          <w:rFonts w:ascii="Times New Roman" w:hAnsi="Times New Roman" w:cs="Times New Roman"/>
          <w:b/>
          <w:sz w:val="24"/>
          <w:szCs w:val="24"/>
        </w:rPr>
        <w:t>”</w:t>
      </w:r>
      <w:r w:rsidRPr="00C83ED0">
        <w:rPr>
          <w:rFonts w:ascii="Times New Roman" w:hAnsi="Times New Roman" w:cs="Times New Roman"/>
          <w:sz w:val="24"/>
          <w:szCs w:val="24"/>
        </w:rPr>
        <w:br/>
        <w:t xml:space="preserve">Līgums Nr. </w:t>
      </w:r>
      <w:r w:rsidR="00AF0C03" w:rsidRPr="00C83ED0">
        <w:rPr>
          <w:rFonts w:ascii="Times New Roman" w:hAnsi="Times New Roman" w:cs="Times New Roman"/>
          <w:sz w:val="24"/>
          <w:szCs w:val="24"/>
        </w:rPr>
        <w:t>DIKS-2</w:t>
      </w:r>
      <w:r w:rsidR="00460B19" w:rsidRPr="00C83ED0">
        <w:rPr>
          <w:rFonts w:ascii="Times New Roman" w:hAnsi="Times New Roman" w:cs="Times New Roman"/>
          <w:sz w:val="24"/>
          <w:szCs w:val="24"/>
        </w:rPr>
        <w:t>1</w:t>
      </w:r>
      <w:r w:rsidR="00AF0C03" w:rsidRPr="00C83ED0">
        <w:rPr>
          <w:rFonts w:ascii="Times New Roman" w:hAnsi="Times New Roman" w:cs="Times New Roman"/>
          <w:sz w:val="24"/>
          <w:szCs w:val="24"/>
        </w:rPr>
        <w:t>-</w:t>
      </w:r>
      <w:r w:rsidR="00460B19" w:rsidRPr="00C83ED0">
        <w:rPr>
          <w:rFonts w:ascii="Times New Roman" w:hAnsi="Times New Roman" w:cs="Times New Roman"/>
          <w:sz w:val="24"/>
          <w:szCs w:val="24"/>
        </w:rPr>
        <w:t>161</w:t>
      </w:r>
      <w:r w:rsidRPr="00C83ED0">
        <w:rPr>
          <w:rFonts w:ascii="Times New Roman" w:hAnsi="Times New Roman" w:cs="Times New Roman"/>
          <w:sz w:val="24"/>
          <w:szCs w:val="24"/>
        </w:rPr>
        <w:t>-lī</w:t>
      </w:r>
    </w:p>
    <w:p w14:paraId="05D93639" w14:textId="341C0ABE" w:rsidR="00CA2165" w:rsidRPr="00C83ED0" w:rsidRDefault="00CA2165" w:rsidP="00CA2165">
      <w:pPr>
        <w:spacing w:after="0" w:line="240" w:lineRule="auto"/>
        <w:jc w:val="center"/>
        <w:rPr>
          <w:rFonts w:ascii="Times New Roman" w:hAnsi="Times New Roman" w:cs="Times New Roman"/>
          <w:bCs/>
          <w:caps/>
          <w:snapToGrid w:val="0"/>
          <w:sz w:val="24"/>
          <w:szCs w:val="24"/>
        </w:rPr>
      </w:pPr>
    </w:p>
    <w:p w14:paraId="712ACAB9" w14:textId="2F2BA308" w:rsidR="008F0C64" w:rsidRPr="00C83ED0" w:rsidRDefault="008F0C64" w:rsidP="00CA2165">
      <w:pPr>
        <w:spacing w:after="0" w:line="240" w:lineRule="auto"/>
        <w:jc w:val="center"/>
        <w:rPr>
          <w:rFonts w:ascii="Times New Roman" w:hAnsi="Times New Roman" w:cs="Times New Roman"/>
          <w:bCs/>
          <w:caps/>
          <w:snapToGrid w:val="0"/>
          <w:sz w:val="24"/>
          <w:szCs w:val="24"/>
        </w:rPr>
      </w:pPr>
    </w:p>
    <w:p w14:paraId="4F364BCB" w14:textId="27E97CF1" w:rsidR="00977E70" w:rsidRPr="00C83ED0" w:rsidRDefault="00A1252A" w:rsidP="00977E70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1C20"/>
          <w:sz w:val="24"/>
          <w:szCs w:val="24"/>
          <w:bdr w:val="none" w:sz="0" w:space="0" w:color="auto" w:frame="1"/>
          <w:lang w:eastAsia="lv-LV"/>
        </w:rPr>
      </w:pPr>
      <w:r w:rsidRPr="00C83ED0">
        <w:rPr>
          <w:rFonts w:ascii="Times New Roman" w:eastAsia="Times New Roman" w:hAnsi="Times New Roman" w:cs="Times New Roman"/>
          <w:b/>
          <w:color w:val="201C20"/>
          <w:sz w:val="24"/>
          <w:szCs w:val="24"/>
          <w:bdr w:val="none" w:sz="0" w:space="0" w:color="auto" w:frame="1"/>
          <w:lang w:eastAsia="lv-LV"/>
        </w:rPr>
        <w:t xml:space="preserve">Tuvojas noslēgumam LNS </w:t>
      </w:r>
      <w:r w:rsidR="00977E70" w:rsidRPr="00C83ED0">
        <w:rPr>
          <w:rFonts w:ascii="Times New Roman" w:eastAsia="Times New Roman" w:hAnsi="Times New Roman" w:cs="Times New Roman"/>
          <w:b/>
          <w:color w:val="201C20"/>
          <w:sz w:val="24"/>
          <w:szCs w:val="24"/>
          <w:bdr w:val="none" w:sz="0" w:space="0" w:color="auto" w:frame="1"/>
          <w:lang w:eastAsia="lv-LV"/>
        </w:rPr>
        <w:t>projekts “</w:t>
      </w:r>
      <w:r w:rsidR="00977E70" w:rsidRPr="00C83ED0">
        <w:rPr>
          <w:rFonts w:ascii="Times New Roman" w:hAnsi="Times New Roman" w:cs="Times New Roman"/>
          <w:b/>
          <w:sz w:val="24"/>
          <w:szCs w:val="24"/>
        </w:rPr>
        <w:t>Līdzdalība un demokrātiska iesaiste</w:t>
      </w:r>
      <w:r w:rsidR="00977E70" w:rsidRPr="00C83ED0">
        <w:rPr>
          <w:rFonts w:ascii="Times New Roman" w:eastAsia="Times New Roman" w:hAnsi="Times New Roman" w:cs="Times New Roman"/>
          <w:b/>
          <w:color w:val="201C20"/>
          <w:sz w:val="24"/>
          <w:szCs w:val="24"/>
          <w:bdr w:val="none" w:sz="0" w:space="0" w:color="auto" w:frame="1"/>
          <w:lang w:eastAsia="lv-LV"/>
        </w:rPr>
        <w:t xml:space="preserve">” </w:t>
      </w:r>
    </w:p>
    <w:p w14:paraId="580C5BDB" w14:textId="4E1392F4" w:rsidR="00977E70" w:rsidRPr="00C83ED0" w:rsidRDefault="00977E70" w:rsidP="00CA2165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01C20"/>
          <w:sz w:val="24"/>
          <w:szCs w:val="24"/>
          <w:bdr w:val="none" w:sz="0" w:space="0" w:color="auto" w:frame="1"/>
          <w:lang w:eastAsia="lv-LV"/>
        </w:rPr>
      </w:pPr>
    </w:p>
    <w:p w14:paraId="59F18A8F" w14:textId="55FD9ACF" w:rsidR="000C6A68" w:rsidRPr="00C83ED0" w:rsidRDefault="00C83ED0" w:rsidP="00963786">
      <w:pPr>
        <w:spacing w:after="240"/>
        <w:jc w:val="both"/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</w:pPr>
      <w:r w:rsidRPr="00C83ED0">
        <w:rPr>
          <w:rFonts w:ascii="Times New Roman" w:eastAsia="Times New Roman" w:hAnsi="Times New Roman" w:cs="Times New Roman"/>
          <w:bCs/>
          <w:noProof/>
          <w:color w:val="201C20"/>
          <w:sz w:val="24"/>
          <w:szCs w:val="24"/>
          <w:bdr w:val="none" w:sz="0" w:space="0" w:color="auto" w:frame="1"/>
          <w:lang w:eastAsia="lv-LV"/>
        </w:rPr>
        <mc:AlternateContent>
          <mc:Choice Requires="wpg">
            <w:drawing>
              <wp:anchor distT="0" distB="0" distL="228600" distR="228600" simplePos="0" relativeHeight="251661312" behindDoc="1" locked="0" layoutInCell="1" allowOverlap="1" wp14:anchorId="0E967C6A" wp14:editId="16CDC17A">
                <wp:simplePos x="0" y="0"/>
                <wp:positionH relativeFrom="margin">
                  <wp:posOffset>4043454</wp:posOffset>
                </wp:positionH>
                <wp:positionV relativeFrom="margin">
                  <wp:posOffset>3112688</wp:posOffset>
                </wp:positionV>
                <wp:extent cx="1979930" cy="5510442"/>
                <wp:effectExtent l="0" t="0" r="1270" b="0"/>
                <wp:wrapSquare wrapText="bothSides"/>
                <wp:docPr id="201" name="Grupa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930" cy="5510442"/>
                          <a:chOff x="-116834" y="-1229051"/>
                          <a:chExt cx="1981024" cy="9380090"/>
                        </a:xfrm>
                      </wpg:grpSpPr>
                      <wps:wsp>
                        <wps:cNvPr id="202" name="Taisnstūris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Taisnstūris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D0C601" w14:textId="791C39FD" w:rsidR="0094539D" w:rsidRDefault="0094539D" w:rsidP="0094539D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noProof/>
                                  <w:snapToGrid w:val="0"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56EA22C0" wp14:editId="465AC46C">
                                    <wp:extent cx="1637665" cy="965200"/>
                                    <wp:effectExtent l="0" t="0" r="635" b="6350"/>
                                    <wp:docPr id="29" name="Attēls 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37665" cy="965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Cs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7CAACB1B" wp14:editId="078D7D29">
                                    <wp:extent cx="1637665" cy="983641"/>
                                    <wp:effectExtent l="0" t="0" r="635" b="6985"/>
                                    <wp:docPr id="30" name="Attēls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37665" cy="98364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Cs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4AE98CFB" wp14:editId="612926DC">
                                    <wp:extent cx="1637665" cy="925014"/>
                                    <wp:effectExtent l="0" t="0" r="635" b="8890"/>
                                    <wp:docPr id="31" name="Attēls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37665" cy="92501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noProof/>
                                  <w:snapToGrid w:val="0"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1445A4C2" wp14:editId="4D2137BE">
                                    <wp:extent cx="1637435" cy="1113576"/>
                                    <wp:effectExtent l="0" t="0" r="1270" b="0"/>
                                    <wp:docPr id="192" name="Attēls 19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50763" cy="1122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kstlodziņš 204"/>
                        <wps:cNvSpPr txBox="1"/>
                        <wps:spPr>
                          <a:xfrm>
                            <a:off x="-116834" y="-1229051"/>
                            <a:ext cx="1981024" cy="20639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48DD45" w14:textId="4AD8E1B2" w:rsidR="0094539D" w:rsidRPr="00307E8A" w:rsidRDefault="000A077A">
                              <w:pPr>
                                <w:pStyle w:val="Bezatstarpm"/>
                                <w:jc w:val="center"/>
                                <w:rPr>
                                  <w:rFonts w:ascii="Times New Roman" w:eastAsiaTheme="majorEastAsia" w:hAnsi="Times New Roman"/>
                                  <w:caps/>
                                  <w:sz w:val="24"/>
                                  <w:szCs w:val="24"/>
                                </w:rPr>
                              </w:pPr>
                              <w:r w:rsidRPr="00307E8A">
                                <w:rPr>
                                  <w:rFonts w:ascii="Times New Roman" w:eastAsiaTheme="majorEastAsia" w:hAnsi="Times New Roman"/>
                                  <w:caps/>
                                  <w:sz w:val="24"/>
                                  <w:szCs w:val="24"/>
                                </w:rPr>
                                <w:t xml:space="preserve">LNS </w:t>
                              </w:r>
                              <w:r w:rsidR="0094539D" w:rsidRPr="00307E8A">
                                <w:rPr>
                                  <w:rFonts w:ascii="Times New Roman" w:eastAsiaTheme="majorEastAsia" w:hAnsi="Times New Roman"/>
                                  <w:caps/>
                                  <w:sz w:val="24"/>
                                  <w:szCs w:val="24"/>
                                </w:rPr>
                                <w:t>Rīgas reģionālās biedrības konference fotogrāfijās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967C6A" id="Grupa 201" o:spid="_x0000_s1027" style="position:absolute;left:0;text-align:left;margin-left:318.4pt;margin-top:245.1pt;width:155.9pt;height:433.9pt;z-index:-251655168;mso-wrap-distance-left:18pt;mso-wrap-distance-right:18pt;mso-position-horizontal-relative:margin;mso-position-vertical-relative:margin;mso-width-relative:margin;mso-height-relative:margin" coordorigin="-1168,-12290" coordsize="19810,9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">
                <v:rect id="Taisnstūris 202" o:spid="_x0000_s1028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5b9bd5 [3204]" stroked="f" strokeweight="1pt"/>
                <v:rect id="Taisnstūris 203" o:spid="_x0000_s1029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5b9bd5 [3204]" stroked="f" strokeweight="1pt">
                  <v:textbox inset=",14.4pt,8.64pt,18pt">
                    <w:txbxContent>
                      <w:p w14:paraId="0DD0C601" w14:textId="791C39FD" w:rsidR="0094539D" w:rsidRDefault="0094539D" w:rsidP="0094539D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noProof/>
                            <w:snapToGrid w:val="0"/>
                            <w:sz w:val="28"/>
                            <w:szCs w:val="28"/>
                          </w:rPr>
                          <w:drawing>
                            <wp:inline distT="0" distB="0" distL="0" distR="0" wp14:anchorId="56EA22C0" wp14:editId="465AC46C">
                              <wp:extent cx="1637665" cy="965200"/>
                              <wp:effectExtent l="0" t="0" r="635" b="6350"/>
                              <wp:docPr id="29" name="Attēls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7665" cy="965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Cs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7CAACB1B" wp14:editId="078D7D29">
                              <wp:extent cx="1637665" cy="983641"/>
                              <wp:effectExtent l="0" t="0" r="635" b="6985"/>
                              <wp:docPr id="30" name="Attēls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7665" cy="9836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Cs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4AE98CFB" wp14:editId="612926DC">
                              <wp:extent cx="1637665" cy="925014"/>
                              <wp:effectExtent l="0" t="0" r="635" b="8890"/>
                              <wp:docPr id="31" name="Attēls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7665" cy="92501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noProof/>
                            <w:snapToGrid w:val="0"/>
                            <w:sz w:val="28"/>
                            <w:szCs w:val="28"/>
                          </w:rPr>
                          <w:drawing>
                            <wp:inline distT="0" distB="0" distL="0" distR="0" wp14:anchorId="1445A4C2" wp14:editId="4D2137BE">
                              <wp:extent cx="1637435" cy="1113576"/>
                              <wp:effectExtent l="0" t="0" r="1270" b="0"/>
                              <wp:docPr id="192" name="Attēls 1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50763" cy="11226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 id="Tekstlodziņš 204" o:spid="_x0000_s1030" type="#_x0000_t202" style="position:absolute;left:-1168;top:-12290;width:19809;height:20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1D48DD45" w14:textId="4AD8E1B2" w:rsidR="0094539D" w:rsidRPr="00307E8A" w:rsidRDefault="000A077A">
                        <w:pPr>
                          <w:pStyle w:val="Bezatstarpm"/>
                          <w:jc w:val="center"/>
                          <w:rPr>
                            <w:rFonts w:ascii="Times New Roman" w:eastAsiaTheme="majorEastAsia" w:hAnsi="Times New Roman"/>
                            <w:caps/>
                            <w:sz w:val="24"/>
                            <w:szCs w:val="24"/>
                          </w:rPr>
                        </w:pPr>
                        <w:r w:rsidRPr="00307E8A">
                          <w:rPr>
                            <w:rFonts w:ascii="Times New Roman" w:eastAsiaTheme="majorEastAsia" w:hAnsi="Times New Roman"/>
                            <w:caps/>
                            <w:sz w:val="24"/>
                            <w:szCs w:val="24"/>
                          </w:rPr>
                          <w:t xml:space="preserve">LNS </w:t>
                        </w:r>
                        <w:r w:rsidR="0094539D" w:rsidRPr="00307E8A">
                          <w:rPr>
                            <w:rFonts w:ascii="Times New Roman" w:eastAsiaTheme="majorEastAsia" w:hAnsi="Times New Roman"/>
                            <w:caps/>
                            <w:sz w:val="24"/>
                            <w:szCs w:val="24"/>
                          </w:rPr>
                          <w:t>Rīgas reģionālās biedrības konference fotogrāfijās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171802" w:rsidRPr="00C83ED0">
        <w:rPr>
          <w:rFonts w:ascii="Times New Roman" w:hAnsi="Times New Roman" w:cs="Times New Roman"/>
          <w:bCs/>
          <w:iCs/>
          <w:sz w:val="24"/>
          <w:szCs w:val="24"/>
        </w:rPr>
        <w:t>Projekta mērķis</w:t>
      </w:r>
      <w:r w:rsidR="00171802" w:rsidRPr="00C83ED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1252A" w:rsidRPr="00C83ED0">
        <w:rPr>
          <w:rFonts w:ascii="Times New Roman" w:hAnsi="Times New Roman" w:cs="Times New Roman"/>
          <w:bCs/>
          <w:sz w:val="24"/>
          <w:szCs w:val="24"/>
        </w:rPr>
        <w:t xml:space="preserve">ir </w:t>
      </w:r>
      <w:r w:rsidR="00171802" w:rsidRPr="00C83ED0">
        <w:rPr>
          <w:rFonts w:ascii="Times New Roman" w:hAnsi="Times New Roman" w:cs="Times New Roman"/>
          <w:sz w:val="24"/>
          <w:szCs w:val="24"/>
        </w:rPr>
        <w:t xml:space="preserve">veicināt nedzirdīgu cilvēku integrāciju Rīgas pilsētā un sekmēt saliedētas sabiedrības veidošanos, sniedzot atbalstu biedrības attīstības stratēģijas </w:t>
      </w:r>
      <w:r w:rsidR="00AC1816" w:rsidRPr="00C83ED0">
        <w:rPr>
          <w:rFonts w:ascii="Times New Roman" w:hAnsi="Times New Roman" w:cs="Times New Roman"/>
          <w:sz w:val="24"/>
          <w:szCs w:val="24"/>
        </w:rPr>
        <w:t>izvērtējumā</w:t>
      </w:r>
      <w:r w:rsidR="00AC1816" w:rsidRPr="00C83ED0">
        <w:rPr>
          <w:rFonts w:ascii="Times New Roman" w:hAnsi="Times New Roman" w:cs="Times New Roman"/>
          <w:sz w:val="24"/>
          <w:szCs w:val="24"/>
        </w:rPr>
        <w:t xml:space="preserve"> un </w:t>
      </w:r>
      <w:r w:rsidR="00171802" w:rsidRPr="00C83ED0">
        <w:rPr>
          <w:rFonts w:ascii="Times New Roman" w:hAnsi="Times New Roman" w:cs="Times New Roman"/>
          <w:sz w:val="24"/>
          <w:szCs w:val="24"/>
        </w:rPr>
        <w:t>izstrādē, biedrības pārvaldības struktūras demokrātiskās vēlēšanās.</w:t>
      </w:r>
      <w:r w:rsidR="005A25BF" w:rsidRPr="00C83ED0">
        <w:rPr>
          <w:rFonts w:ascii="Times New Roman" w:hAnsi="Times New Roman" w:cs="Times New Roman"/>
          <w:sz w:val="24"/>
          <w:szCs w:val="24"/>
        </w:rPr>
        <w:t xml:space="preserve"> </w:t>
      </w:r>
      <w:r w:rsidR="00AC1816"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 xml:space="preserve">Projekta administrēšana un īstenošana notika Rīgā, Elvīras ielā 19 k-2, un šī gada septembrī projekts noslēdzas visiem ar sasniegtiem rezultātiem. </w:t>
      </w:r>
    </w:p>
    <w:p w14:paraId="27C82926" w14:textId="40B0B431" w:rsidR="000563F8" w:rsidRPr="00C83ED0" w:rsidRDefault="003E6221" w:rsidP="000C6A6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 xml:space="preserve">Projektā </w:t>
      </w:r>
      <w:r w:rsidR="000C6A68"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 xml:space="preserve">galvenā saturiskā intervence </w:t>
      </w:r>
      <w:r w:rsidR="00AC1816"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 xml:space="preserve">projekta </w:t>
      </w:r>
      <w:r w:rsidR="000C6A68"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 xml:space="preserve">mērķu sasniegšanā tika veikta projekta </w:t>
      </w:r>
      <w:r w:rsidRPr="00C83ED0">
        <w:rPr>
          <w:rFonts w:ascii="Times New Roman" w:eastAsia="Times New Roman" w:hAnsi="Times New Roman" w:cs="Times New Roman"/>
          <w:bCs/>
          <w:color w:val="201C20"/>
          <w:sz w:val="24"/>
          <w:szCs w:val="24"/>
          <w:bdr w:val="none" w:sz="0" w:space="0" w:color="auto" w:frame="1"/>
          <w:lang w:eastAsia="lv-LV"/>
        </w:rPr>
        <w:t>1.aktivitāt</w:t>
      </w:r>
      <w:r w:rsidR="000C6A68" w:rsidRPr="00C83ED0">
        <w:rPr>
          <w:rFonts w:ascii="Times New Roman" w:eastAsia="Times New Roman" w:hAnsi="Times New Roman" w:cs="Times New Roman"/>
          <w:bCs/>
          <w:color w:val="201C20"/>
          <w:sz w:val="24"/>
          <w:szCs w:val="24"/>
          <w:bdr w:val="none" w:sz="0" w:space="0" w:color="auto" w:frame="1"/>
          <w:lang w:eastAsia="lv-LV"/>
        </w:rPr>
        <w:t>ē</w:t>
      </w:r>
      <w:r w:rsidRPr="00C83ED0">
        <w:rPr>
          <w:rFonts w:ascii="Times New Roman" w:eastAsia="Times New Roman" w:hAnsi="Times New Roman" w:cs="Times New Roman"/>
          <w:bCs/>
          <w:color w:val="201C20"/>
          <w:sz w:val="24"/>
          <w:szCs w:val="24"/>
          <w:bdr w:val="none" w:sz="0" w:space="0" w:color="auto" w:frame="1"/>
          <w:lang w:eastAsia="lv-LV"/>
        </w:rPr>
        <w:t xml:space="preserve"> “</w:t>
      </w:r>
      <w:r w:rsidRPr="00C83ED0">
        <w:rPr>
          <w:rFonts w:ascii="Times New Roman" w:hAnsi="Times New Roman" w:cs="Times New Roman"/>
          <w:sz w:val="24"/>
          <w:szCs w:val="24"/>
        </w:rPr>
        <w:t>LNS Rīgas reģionālās biedrības konference”</w:t>
      </w:r>
      <w:r w:rsidR="000C6A68" w:rsidRPr="00C83ED0">
        <w:rPr>
          <w:rFonts w:ascii="Times New Roman" w:hAnsi="Times New Roman" w:cs="Times New Roman"/>
          <w:sz w:val="24"/>
          <w:szCs w:val="24"/>
        </w:rPr>
        <w:t xml:space="preserve">. Aktivitāte sastāvēja no vairākiem posmiem. </w:t>
      </w:r>
    </w:p>
    <w:p w14:paraId="03EBF2AB" w14:textId="761EE33B" w:rsidR="000C6A68" w:rsidRPr="00C83ED0" w:rsidRDefault="000C6A68" w:rsidP="000C6A68">
      <w:pPr>
        <w:spacing w:after="240"/>
        <w:jc w:val="both"/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</w:pPr>
      <w:r w:rsidRPr="00C83ED0">
        <w:rPr>
          <w:rFonts w:ascii="Times New Roman" w:hAnsi="Times New Roman" w:cs="Times New Roman"/>
          <w:sz w:val="24"/>
          <w:szCs w:val="24"/>
        </w:rPr>
        <w:t xml:space="preserve">Aktivitātes </w:t>
      </w:r>
      <w:r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>1.posm</w:t>
      </w:r>
      <w:r w:rsidR="00AC1816"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>a</w:t>
      </w:r>
      <w:r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 xml:space="preserve"> “Darbības izvērtējums un stratēģijas projekta izstrāde” ietvaros notika LNS un LNS Rīgas reģionālās biedrības 2016.</w:t>
      </w:r>
      <w:r w:rsid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 xml:space="preserve"> </w:t>
      </w:r>
      <w:r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>-</w:t>
      </w:r>
      <w:r w:rsid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 xml:space="preserve"> </w:t>
      </w:r>
      <w:r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>2020.</w:t>
      </w:r>
      <w:r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 xml:space="preserve"> </w:t>
      </w:r>
      <w:r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 xml:space="preserve">gadā </w:t>
      </w:r>
      <w:r w:rsidR="008123A9"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 xml:space="preserve">padarītā </w:t>
      </w:r>
      <w:r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>analīze un tika izstrādāts darbības stratēģijas projekts 2021.</w:t>
      </w:r>
      <w:r w:rsid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 xml:space="preserve"> </w:t>
      </w:r>
      <w:r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>-</w:t>
      </w:r>
      <w:r w:rsid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 xml:space="preserve"> </w:t>
      </w:r>
      <w:r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>2025.</w:t>
      </w:r>
      <w:r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 xml:space="preserve"> </w:t>
      </w:r>
      <w:r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>gadam piecos virzienos: pieejamība; cilvēkresursi un organizācijas kapacitātes stiprināšana; zīmju valoda, izglītība un kultūra; sociāli pakalpojumi; saimnieciskā darbība un finansējums.</w:t>
      </w:r>
      <w:r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 xml:space="preserve"> Darba gaitā (grupas vadītāja S.Gerenovska) notika prioritāro virzienu definēšana un uzdevumu izvirzīšana, kā rezultātā stratēģijā tika iekļauti uzdevumi gan </w:t>
      </w:r>
      <w:r w:rsidR="000563F8"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 xml:space="preserve">tieši </w:t>
      </w:r>
      <w:r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>LNS Rīgas  reģionālai biedrībai</w:t>
      </w:r>
      <w:r w:rsidR="000563F8"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 xml:space="preserve"> (LNS RB)</w:t>
      </w:r>
      <w:r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 xml:space="preserve">, gan </w:t>
      </w:r>
      <w:r w:rsidR="000563F8"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 xml:space="preserve">izvirzīti </w:t>
      </w:r>
      <w:r w:rsidR="008123A9"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 xml:space="preserve">uzdevumi </w:t>
      </w:r>
      <w:r w:rsidR="000563F8"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>līdzdarbībai LNS darbā.</w:t>
      </w:r>
    </w:p>
    <w:p w14:paraId="4D580CE2" w14:textId="1A004CB1" w:rsidR="007D12C4" w:rsidRDefault="000563F8" w:rsidP="007D12C4">
      <w:pPr>
        <w:spacing w:after="240"/>
        <w:jc w:val="both"/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</w:pPr>
      <w:r w:rsidRPr="00C83ED0">
        <w:rPr>
          <w:rFonts w:ascii="Times New Roman" w:hAnsi="Times New Roman" w:cs="Times New Roman"/>
          <w:sz w:val="24"/>
          <w:szCs w:val="24"/>
        </w:rPr>
        <w:t xml:space="preserve">Aktivitātes </w:t>
      </w:r>
      <w:r w:rsidR="0094539D"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>2</w:t>
      </w:r>
      <w:r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 xml:space="preserve">.posmā </w:t>
      </w:r>
      <w:r w:rsidR="0094539D"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>“LNS Rīgas reģionālās biedrības konference”</w:t>
      </w:r>
      <w:r w:rsidR="0094539D"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 xml:space="preserve"> </w:t>
      </w:r>
      <w:r w:rsidRPr="00C83ED0">
        <w:rPr>
          <w:rFonts w:ascii="Times New Roman" w:hAnsi="Times New Roman" w:cs="Times New Roman"/>
          <w:bCs/>
          <w:snapToGrid w:val="0"/>
          <w:sz w:val="24"/>
          <w:szCs w:val="24"/>
        </w:rPr>
        <w:t>2021. gada 12. jūnijā</w:t>
      </w:r>
      <w:r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 xml:space="preserve"> </w:t>
      </w:r>
      <w:r w:rsidR="0040383C"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 xml:space="preserve">notika </w:t>
      </w:r>
      <w:r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>LNS Rīgas reģionālās biedrības konferenc</w:t>
      </w:r>
      <w:r w:rsidR="0040383C"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 xml:space="preserve">e, kurā </w:t>
      </w:r>
      <w:r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>tika apspriests izstrādātās s</w:t>
      </w:r>
      <w:r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>tratēģijas projekts</w:t>
      </w:r>
      <w:r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 xml:space="preserve">. Konferences moderators bija I.Kalniņš. Sākotnēji tika plānots, ka konference notiks klātienē, bet COVID19 pandēmija ienesa savas korekcijas, un viss darbs notika ZOOM platformā. </w:t>
      </w:r>
    </w:p>
    <w:p w14:paraId="188AD854" w14:textId="2B6C81B6" w:rsidR="00C83ED0" w:rsidRDefault="00C83ED0" w:rsidP="007D12C4">
      <w:pPr>
        <w:spacing w:after="240"/>
        <w:jc w:val="both"/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</w:pPr>
    </w:p>
    <w:p w14:paraId="0E4E0A99" w14:textId="73816D36" w:rsidR="000A077A" w:rsidRPr="00C83ED0" w:rsidRDefault="001368E7" w:rsidP="000A077A">
      <w:pPr>
        <w:pStyle w:val="Parasts1"/>
        <w:spacing w:after="240" w:line="240" w:lineRule="auto"/>
        <w:jc w:val="both"/>
        <w:rPr>
          <w:bCs/>
          <w:lang w:val="lv-LV"/>
        </w:rPr>
      </w:pPr>
      <w:r>
        <w:rPr>
          <w:color w:val="201C20"/>
          <w:bdr w:val="none" w:sz="0" w:space="0" w:color="auto" w:frame="1"/>
          <w:lang w:val="lv-LV"/>
        </w:rPr>
        <w:t>J</w:t>
      </w:r>
      <w:r w:rsidR="000563F8" w:rsidRPr="00C83ED0">
        <w:rPr>
          <w:color w:val="201C20"/>
          <w:bdr w:val="none" w:sz="0" w:space="0" w:color="auto" w:frame="1"/>
          <w:lang w:val="lv-LV"/>
        </w:rPr>
        <w:t xml:space="preserve">āsecina, ka aktivitātei izvirzītais uzdevums - </w:t>
      </w:r>
      <w:r w:rsidR="00765B3B" w:rsidRPr="00C83ED0">
        <w:rPr>
          <w:color w:val="201C20"/>
          <w:bdr w:val="none" w:sz="0" w:space="0" w:color="auto" w:frame="1"/>
          <w:lang w:val="lv-LV"/>
        </w:rPr>
        <w:t>demokrātiskā procesa attīstības sekmēšanu LNS, saliedētas kopienas un sabiedrīb</w:t>
      </w:r>
      <w:r w:rsidR="0040383C" w:rsidRPr="00C83ED0">
        <w:rPr>
          <w:color w:val="201C20"/>
          <w:bdr w:val="none" w:sz="0" w:space="0" w:color="auto" w:frame="1"/>
          <w:lang w:val="lv-LV"/>
        </w:rPr>
        <w:t>a</w:t>
      </w:r>
      <w:r w:rsidR="00765B3B" w:rsidRPr="00C83ED0">
        <w:rPr>
          <w:color w:val="201C20"/>
          <w:bdr w:val="none" w:sz="0" w:space="0" w:color="auto" w:frame="1"/>
          <w:lang w:val="lv-LV"/>
        </w:rPr>
        <w:t>s veidošan</w:t>
      </w:r>
      <w:r w:rsidR="0040383C" w:rsidRPr="00C83ED0">
        <w:rPr>
          <w:color w:val="201C20"/>
          <w:bdr w:val="none" w:sz="0" w:space="0" w:color="auto" w:frame="1"/>
          <w:lang w:val="lv-LV"/>
        </w:rPr>
        <w:t>ās,</w:t>
      </w:r>
      <w:proofErr w:type="gramStart"/>
      <w:r w:rsidR="0040383C" w:rsidRPr="00C83ED0">
        <w:rPr>
          <w:color w:val="201C20"/>
          <w:bdr w:val="none" w:sz="0" w:space="0" w:color="auto" w:frame="1"/>
          <w:lang w:val="lv-LV"/>
        </w:rPr>
        <w:t xml:space="preserve"> </w:t>
      </w:r>
      <w:r w:rsidR="00765B3B" w:rsidRPr="00C83ED0">
        <w:rPr>
          <w:color w:val="201C20"/>
          <w:bdr w:val="none" w:sz="0" w:space="0" w:color="auto" w:frame="1"/>
          <w:lang w:val="lv-LV"/>
        </w:rPr>
        <w:t xml:space="preserve"> </w:t>
      </w:r>
      <w:proofErr w:type="gramEnd"/>
      <w:r w:rsidR="00765B3B" w:rsidRPr="00C83ED0">
        <w:rPr>
          <w:color w:val="201C20"/>
          <w:bdr w:val="none" w:sz="0" w:space="0" w:color="auto" w:frame="1"/>
          <w:lang w:val="lv-LV"/>
        </w:rPr>
        <w:t>nedzirdīgo cilvēku integrācijas veicināšanu Rīgas pilsētā</w:t>
      </w:r>
      <w:r w:rsidR="000563F8" w:rsidRPr="00C83ED0">
        <w:rPr>
          <w:color w:val="201C20"/>
          <w:bdr w:val="none" w:sz="0" w:space="0" w:color="auto" w:frame="1"/>
          <w:lang w:val="lv-LV"/>
        </w:rPr>
        <w:t xml:space="preserve"> - ir pilnīgi izpildīts. Par to liecina tas, ka konferencē notika spraigas diskusijas par LNS RB darbu, nākotnes izaicinājumiem, vēlmēm un realitāti, biedru aktivitātes stimulēšanas pasākumiem. </w:t>
      </w:r>
      <w:r w:rsidR="000A077A" w:rsidRPr="00C83ED0">
        <w:rPr>
          <w:bCs/>
          <w:lang w:val="lv-LV"/>
        </w:rPr>
        <w:t xml:space="preserve">Konferences laikā līdzšinējais priekšsēdētājs </w:t>
      </w:r>
      <w:r w:rsidR="000A077A" w:rsidRPr="00C83ED0">
        <w:rPr>
          <w:bCs/>
          <w:lang w:val="lv-LV"/>
        </w:rPr>
        <w:t xml:space="preserve">I.Kalniņš </w:t>
      </w:r>
      <w:r w:rsidR="000A077A" w:rsidRPr="00C83ED0">
        <w:rPr>
          <w:bCs/>
          <w:lang w:val="lv-LV"/>
        </w:rPr>
        <w:t xml:space="preserve">sniedza prezentāciju par </w:t>
      </w:r>
      <w:r w:rsidR="000A077A" w:rsidRPr="00C83ED0">
        <w:rPr>
          <w:bCs/>
          <w:lang w:val="lv-LV"/>
        </w:rPr>
        <w:t xml:space="preserve">LNS RB </w:t>
      </w:r>
      <w:r w:rsidR="000A077A" w:rsidRPr="00C83ED0">
        <w:rPr>
          <w:bCs/>
          <w:lang w:val="lv-LV"/>
        </w:rPr>
        <w:t>valdes paveikto pārskata periodā no 18.05.2019. līdz 12.06.2021.</w:t>
      </w:r>
      <w:r w:rsidR="000A077A" w:rsidRPr="00C83ED0">
        <w:rPr>
          <w:bCs/>
          <w:lang w:val="lv-LV"/>
        </w:rPr>
        <w:t xml:space="preserve"> </w:t>
      </w:r>
      <w:r w:rsidR="0040383C" w:rsidRPr="00C83ED0">
        <w:rPr>
          <w:bCs/>
          <w:lang w:val="lv-LV"/>
        </w:rPr>
        <w:t>Konferences d</w:t>
      </w:r>
      <w:r w:rsidR="000A077A" w:rsidRPr="00C83ED0">
        <w:rPr>
          <w:bCs/>
          <w:lang w:val="lv-LV"/>
        </w:rPr>
        <w:t xml:space="preserve">alībnieki vērtēja, ka kopumā </w:t>
      </w:r>
      <w:r w:rsidR="0040383C" w:rsidRPr="00C83ED0">
        <w:rPr>
          <w:bCs/>
          <w:lang w:val="lv-LV"/>
        </w:rPr>
        <w:t>ir noticis</w:t>
      </w:r>
      <w:proofErr w:type="gramStart"/>
      <w:r w:rsidR="0040383C" w:rsidRPr="00C83ED0">
        <w:rPr>
          <w:bCs/>
          <w:lang w:val="lv-LV"/>
        </w:rPr>
        <w:t xml:space="preserve"> </w:t>
      </w:r>
      <w:r w:rsidR="000A077A" w:rsidRPr="00C83ED0">
        <w:rPr>
          <w:lang w:val="lv-LV"/>
        </w:rPr>
        <w:t xml:space="preserve"> </w:t>
      </w:r>
      <w:proofErr w:type="gramEnd"/>
      <w:r w:rsidR="000A077A" w:rsidRPr="00C83ED0">
        <w:rPr>
          <w:lang w:val="lv-LV"/>
        </w:rPr>
        <w:t>liels darbs nedzirdīgo interešu aizstāvības un pārstāvības jomā.</w:t>
      </w:r>
    </w:p>
    <w:p w14:paraId="64A2BCC4" w14:textId="1D9BBD53" w:rsidR="000A077A" w:rsidRPr="00C83ED0" w:rsidRDefault="00C83ED0" w:rsidP="000A077A">
      <w:pPr>
        <w:spacing w:after="240"/>
        <w:jc w:val="both"/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</w:pPr>
      <w:r w:rsidRPr="00C83ED0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D766859" wp14:editId="70061795">
            <wp:simplePos x="0" y="0"/>
            <wp:positionH relativeFrom="margin">
              <wp:posOffset>0</wp:posOffset>
            </wp:positionH>
            <wp:positionV relativeFrom="margin">
              <wp:posOffset>1464631</wp:posOffset>
            </wp:positionV>
            <wp:extent cx="3076575" cy="2346325"/>
            <wp:effectExtent l="0" t="0" r="9525" b="0"/>
            <wp:wrapSquare wrapText="bothSides"/>
            <wp:docPr id="28" name="Attēls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077A"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>Konferencē demokrātisko vēlēšanu ceļā tika ievēlēta jaunā RB valde</w:t>
      </w:r>
      <w:r w:rsidR="000A077A"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 xml:space="preserve">. </w:t>
      </w:r>
      <w:r w:rsidR="000A077A"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 xml:space="preserve">Par LNS RB valdes priekšsēdētāju tikai ievēlēta </w:t>
      </w:r>
      <w:proofErr w:type="spellStart"/>
      <w:r w:rsidR="000A077A"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>L</w:t>
      </w:r>
      <w:r w:rsidR="000A077A"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>.L</w:t>
      </w:r>
      <w:r w:rsidR="000A077A"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>ogina</w:t>
      </w:r>
      <w:proofErr w:type="spellEnd"/>
      <w:r w:rsidR="000A077A"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 xml:space="preserve">.  </w:t>
      </w:r>
    </w:p>
    <w:p w14:paraId="606CB790" w14:textId="7ABAEC3F" w:rsidR="000A077A" w:rsidRPr="00C83ED0" w:rsidRDefault="00C83ED0" w:rsidP="000A077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83ED0">
        <w:rPr>
          <w:rFonts w:ascii="Times New Roman" w:hAnsi="Times New Roman" w:cs="Times New Roman"/>
          <w:noProof/>
          <w:color w:val="201C2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 wp14:anchorId="2823EAD3" wp14:editId="2DF11B83">
            <wp:simplePos x="0" y="0"/>
            <wp:positionH relativeFrom="margin">
              <wp:posOffset>3688715</wp:posOffset>
            </wp:positionH>
            <wp:positionV relativeFrom="margin">
              <wp:posOffset>3200400</wp:posOffset>
            </wp:positionV>
            <wp:extent cx="2209800" cy="3133090"/>
            <wp:effectExtent l="0" t="0" r="0" b="0"/>
            <wp:wrapSquare wrapText="bothSides"/>
            <wp:docPr id="27" name="Attēls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1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2C4"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>Konferencē notika arī mērķgrupas zināšanu attīstība, jo dalībnieki varēja aktīvi piedalīties seminārā “Demokrātija: principi, pieejas, prakse”</w:t>
      </w:r>
      <w:r w:rsidR="000A077A"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 xml:space="preserve"> </w:t>
      </w:r>
      <w:r w:rsidR="000A077A"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>diskusijām</w:t>
      </w:r>
      <w:r w:rsidR="000A077A"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 xml:space="preserve"> (vadīja </w:t>
      </w:r>
      <w:proofErr w:type="spellStart"/>
      <w:r w:rsidR="000A077A"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>I.Immure</w:t>
      </w:r>
      <w:proofErr w:type="spellEnd"/>
      <w:r w:rsidR="000A077A"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 xml:space="preserve">). </w:t>
      </w:r>
      <w:r w:rsidR="000A077A"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 xml:space="preserve">Svarīgs </w:t>
      </w:r>
      <w:r w:rsidR="000A077A"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 xml:space="preserve">praktiskās </w:t>
      </w:r>
      <w:r w:rsidR="000A077A"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>demokrātiskās pieredzes posms bija delegātu izvirzīšana LNS kongresam un LNS RB kandidāta izvirzīšana LNS prezidenta amata vēlēšanām 2021. gada augusta kongres</w:t>
      </w:r>
      <w:r w:rsidR="00B80E6A"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>am</w:t>
      </w:r>
      <w:r w:rsidR="000A077A"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>. Katrs no izvirzītiem kandidātiem pastāstī</w:t>
      </w:r>
      <w:r w:rsidR="00B80E6A"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>ja</w:t>
      </w:r>
      <w:r w:rsidR="000A077A"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 xml:space="preserve"> savu redzējumu biedrības attīstībā. </w:t>
      </w:r>
      <w:r w:rsidR="000A077A" w:rsidRPr="00C83ED0">
        <w:rPr>
          <w:rFonts w:ascii="Times New Roman" w:hAnsi="Times New Roman" w:cs="Times New Roman"/>
          <w:sz w:val="24"/>
          <w:szCs w:val="24"/>
        </w:rPr>
        <w:t>Dalībai LNS 20.</w:t>
      </w:r>
      <w:r w:rsidR="000A077A" w:rsidRPr="00C83ED0">
        <w:rPr>
          <w:rFonts w:ascii="Times New Roman" w:hAnsi="Times New Roman" w:cs="Times New Roman"/>
          <w:sz w:val="24"/>
          <w:szCs w:val="24"/>
        </w:rPr>
        <w:t xml:space="preserve"> </w:t>
      </w:r>
      <w:r w:rsidR="000A077A" w:rsidRPr="00C83ED0">
        <w:rPr>
          <w:rFonts w:ascii="Times New Roman" w:hAnsi="Times New Roman" w:cs="Times New Roman"/>
          <w:sz w:val="24"/>
          <w:szCs w:val="24"/>
        </w:rPr>
        <w:t xml:space="preserve">kongresā </w:t>
      </w:r>
      <w:r w:rsidR="000A077A" w:rsidRPr="00C83ED0">
        <w:rPr>
          <w:rFonts w:ascii="Times New Roman" w:hAnsi="Times New Roman" w:cs="Times New Roman"/>
          <w:sz w:val="24"/>
          <w:szCs w:val="24"/>
        </w:rPr>
        <w:t xml:space="preserve">tika </w:t>
      </w:r>
      <w:r w:rsidR="000A077A" w:rsidRPr="00C83ED0">
        <w:rPr>
          <w:rFonts w:ascii="Times New Roman" w:hAnsi="Times New Roman" w:cs="Times New Roman"/>
          <w:sz w:val="24"/>
          <w:szCs w:val="24"/>
        </w:rPr>
        <w:t>apstiprināti 35 delegāti</w:t>
      </w:r>
      <w:r w:rsidR="00E954E5" w:rsidRPr="00C83ED0">
        <w:rPr>
          <w:rFonts w:ascii="Times New Roman" w:hAnsi="Times New Roman" w:cs="Times New Roman"/>
          <w:sz w:val="24"/>
          <w:szCs w:val="24"/>
        </w:rPr>
        <w:t>, bet n</w:t>
      </w:r>
      <w:r w:rsidR="000A077A" w:rsidRPr="00C83ED0">
        <w:rPr>
          <w:rFonts w:ascii="Times New Roman" w:hAnsi="Times New Roman" w:cs="Times New Roman"/>
          <w:sz w:val="24"/>
          <w:szCs w:val="24"/>
        </w:rPr>
        <w:t>o</w:t>
      </w:r>
      <w:r w:rsidR="000A077A" w:rsidRPr="00C83ED0">
        <w:rPr>
          <w:rFonts w:ascii="Times New Roman" w:hAnsi="Times New Roman" w:cs="Times New Roman"/>
          <w:sz w:val="24"/>
          <w:szCs w:val="24"/>
        </w:rPr>
        <w:t xml:space="preserve"> </w:t>
      </w:r>
      <w:r w:rsidR="00E954E5" w:rsidRPr="00C83ED0">
        <w:rPr>
          <w:rFonts w:ascii="Times New Roman" w:hAnsi="Times New Roman" w:cs="Times New Roman"/>
          <w:sz w:val="24"/>
          <w:szCs w:val="24"/>
        </w:rPr>
        <w:t xml:space="preserve">LNS RB </w:t>
      </w:r>
      <w:r w:rsidR="000A077A" w:rsidRPr="00C83ED0">
        <w:rPr>
          <w:rFonts w:ascii="Times New Roman" w:hAnsi="Times New Roman" w:cs="Times New Roman"/>
          <w:sz w:val="24"/>
          <w:szCs w:val="24"/>
        </w:rPr>
        <w:t xml:space="preserve">izvirzītajiem </w:t>
      </w:r>
      <w:r w:rsidR="00E954E5" w:rsidRPr="00C83ED0">
        <w:rPr>
          <w:rFonts w:ascii="Times New Roman" w:hAnsi="Times New Roman" w:cs="Times New Roman"/>
          <w:sz w:val="24"/>
          <w:szCs w:val="24"/>
        </w:rPr>
        <w:t xml:space="preserve">9 </w:t>
      </w:r>
      <w:r w:rsidR="000A077A" w:rsidRPr="00C83ED0">
        <w:rPr>
          <w:rFonts w:ascii="Times New Roman" w:hAnsi="Times New Roman" w:cs="Times New Roman"/>
          <w:sz w:val="24"/>
          <w:szCs w:val="24"/>
        </w:rPr>
        <w:t>kandidātiem LNS prezidenta amata</w:t>
      </w:r>
      <w:r w:rsidR="000A077A" w:rsidRPr="00C83ED0">
        <w:rPr>
          <w:rFonts w:ascii="Times New Roman" w:hAnsi="Times New Roman" w:cs="Times New Roman"/>
          <w:sz w:val="24"/>
          <w:szCs w:val="24"/>
        </w:rPr>
        <w:t>m</w:t>
      </w:r>
      <w:r w:rsidR="00E954E5" w:rsidRPr="00C83ED0">
        <w:rPr>
          <w:rFonts w:ascii="Times New Roman" w:hAnsi="Times New Roman" w:cs="Times New Roman"/>
          <w:sz w:val="24"/>
          <w:szCs w:val="24"/>
        </w:rPr>
        <w:t xml:space="preserve">, </w:t>
      </w:r>
      <w:r w:rsidR="00E954E5" w:rsidRPr="00C83ED0">
        <w:rPr>
          <w:rFonts w:ascii="Times New Roman" w:hAnsi="Times New Roman" w:cs="Times New Roman"/>
          <w:sz w:val="24"/>
          <w:szCs w:val="24"/>
        </w:rPr>
        <w:t>diskusiju</w:t>
      </w:r>
      <w:r w:rsidR="00E954E5" w:rsidRPr="00C83ED0">
        <w:rPr>
          <w:rFonts w:ascii="Times New Roman" w:hAnsi="Times New Roman" w:cs="Times New Roman"/>
          <w:sz w:val="24"/>
          <w:szCs w:val="24"/>
        </w:rPr>
        <w:t xml:space="preserve"> </w:t>
      </w:r>
      <w:r w:rsidR="00E954E5" w:rsidRPr="00C83ED0">
        <w:rPr>
          <w:rFonts w:ascii="Times New Roman" w:hAnsi="Times New Roman" w:cs="Times New Roman"/>
          <w:sz w:val="24"/>
          <w:szCs w:val="24"/>
        </w:rPr>
        <w:t xml:space="preserve">un </w:t>
      </w:r>
      <w:r w:rsidR="00E954E5" w:rsidRPr="00C83ED0">
        <w:rPr>
          <w:rFonts w:ascii="Times New Roman" w:hAnsi="Times New Roman" w:cs="Times New Roman"/>
          <w:sz w:val="24"/>
          <w:szCs w:val="24"/>
        </w:rPr>
        <w:t xml:space="preserve">vēlēšanu </w:t>
      </w:r>
      <w:r>
        <w:rPr>
          <w:rFonts w:ascii="Times New Roman" w:hAnsi="Times New Roman" w:cs="Times New Roman"/>
          <w:sz w:val="24"/>
          <w:szCs w:val="24"/>
        </w:rPr>
        <w:t xml:space="preserve">ceļā </w:t>
      </w:r>
      <w:r w:rsidR="000A077A" w:rsidRPr="00C83ED0">
        <w:rPr>
          <w:rFonts w:ascii="Times New Roman" w:hAnsi="Times New Roman" w:cs="Times New Roman"/>
          <w:sz w:val="24"/>
          <w:szCs w:val="24"/>
        </w:rPr>
        <w:t xml:space="preserve">tika apstiprināti 3 kandidāti – </w:t>
      </w:r>
      <w:r w:rsidR="000A077A" w:rsidRPr="00C83ED0">
        <w:rPr>
          <w:rFonts w:ascii="Times New Roman" w:hAnsi="Times New Roman" w:cs="Times New Roman"/>
          <w:sz w:val="24"/>
          <w:szCs w:val="24"/>
        </w:rPr>
        <w:t>I</w:t>
      </w:r>
      <w:r w:rsidR="000A077A" w:rsidRPr="00C83ED0">
        <w:rPr>
          <w:rFonts w:ascii="Times New Roman" w:hAnsi="Times New Roman" w:cs="Times New Roman"/>
          <w:sz w:val="24"/>
          <w:szCs w:val="24"/>
        </w:rPr>
        <w:t>.</w:t>
      </w:r>
      <w:r w:rsidR="000A077A" w:rsidRPr="00C83ED0">
        <w:rPr>
          <w:rFonts w:ascii="Times New Roman" w:hAnsi="Times New Roman" w:cs="Times New Roman"/>
          <w:sz w:val="24"/>
          <w:szCs w:val="24"/>
        </w:rPr>
        <w:t>Kalniņ</w:t>
      </w:r>
      <w:r w:rsidR="000A077A" w:rsidRPr="00C83ED0">
        <w:rPr>
          <w:rFonts w:ascii="Times New Roman" w:hAnsi="Times New Roman" w:cs="Times New Roman"/>
          <w:sz w:val="24"/>
          <w:szCs w:val="24"/>
        </w:rPr>
        <w:t>š</w:t>
      </w:r>
      <w:r w:rsidR="000A077A" w:rsidRPr="00C83ED0">
        <w:rPr>
          <w:rFonts w:ascii="Times New Roman" w:hAnsi="Times New Roman" w:cs="Times New Roman"/>
          <w:sz w:val="24"/>
          <w:szCs w:val="24"/>
        </w:rPr>
        <w:t>, I</w:t>
      </w:r>
      <w:r w:rsidRPr="00C83ED0">
        <w:rPr>
          <w:rFonts w:ascii="Times New Roman" w:hAnsi="Times New Roman" w:cs="Times New Roman"/>
          <w:sz w:val="24"/>
          <w:szCs w:val="24"/>
        </w:rPr>
        <w:t>.</w:t>
      </w:r>
      <w:r w:rsidR="000A077A" w:rsidRPr="00C83ED0">
        <w:rPr>
          <w:rFonts w:ascii="Times New Roman" w:hAnsi="Times New Roman" w:cs="Times New Roman"/>
          <w:sz w:val="24"/>
          <w:szCs w:val="24"/>
        </w:rPr>
        <w:t>Immur</w:t>
      </w:r>
      <w:r w:rsidR="000A077A" w:rsidRPr="00C83ED0">
        <w:rPr>
          <w:rFonts w:ascii="Times New Roman" w:hAnsi="Times New Roman" w:cs="Times New Roman"/>
          <w:sz w:val="24"/>
          <w:szCs w:val="24"/>
        </w:rPr>
        <w:t xml:space="preserve">e un </w:t>
      </w:r>
      <w:r w:rsidR="000A077A" w:rsidRPr="00C83ED0">
        <w:rPr>
          <w:rFonts w:ascii="Times New Roman" w:hAnsi="Times New Roman" w:cs="Times New Roman"/>
          <w:sz w:val="24"/>
          <w:szCs w:val="24"/>
        </w:rPr>
        <w:t>E</w:t>
      </w:r>
      <w:r w:rsidR="000A077A" w:rsidRPr="00C83ED0">
        <w:rPr>
          <w:rFonts w:ascii="Times New Roman" w:hAnsi="Times New Roman" w:cs="Times New Roman"/>
          <w:sz w:val="24"/>
          <w:szCs w:val="24"/>
        </w:rPr>
        <w:t>.V</w:t>
      </w:r>
      <w:r w:rsidR="000A077A" w:rsidRPr="00C83ED0">
        <w:rPr>
          <w:rFonts w:ascii="Times New Roman" w:hAnsi="Times New Roman" w:cs="Times New Roman"/>
          <w:sz w:val="24"/>
          <w:szCs w:val="24"/>
        </w:rPr>
        <w:t>orslov</w:t>
      </w:r>
      <w:r w:rsidR="000A077A" w:rsidRPr="00C83ED0">
        <w:rPr>
          <w:rFonts w:ascii="Times New Roman" w:hAnsi="Times New Roman" w:cs="Times New Roman"/>
          <w:sz w:val="24"/>
          <w:szCs w:val="24"/>
        </w:rPr>
        <w:t>s</w:t>
      </w:r>
      <w:r w:rsidR="000A077A" w:rsidRPr="00C83ED0">
        <w:rPr>
          <w:rFonts w:ascii="Times New Roman" w:hAnsi="Times New Roman" w:cs="Times New Roman"/>
          <w:sz w:val="24"/>
          <w:szCs w:val="24"/>
        </w:rPr>
        <w:t>.</w:t>
      </w:r>
    </w:p>
    <w:p w14:paraId="2868DD23" w14:textId="3BD112D5" w:rsidR="00E954E5" w:rsidRPr="00C83ED0" w:rsidRDefault="000A077A" w:rsidP="00963786">
      <w:pPr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ED0">
        <w:rPr>
          <w:rFonts w:ascii="Times New Roman" w:hAnsi="Times New Roman" w:cs="Times New Roman"/>
          <w:sz w:val="24"/>
          <w:szCs w:val="24"/>
          <w:lang w:eastAsia="lv-LV"/>
        </w:rPr>
        <w:t>K</w:t>
      </w:r>
      <w:r w:rsidR="00963786" w:rsidRPr="00C83ED0">
        <w:rPr>
          <w:rFonts w:ascii="Times New Roman" w:hAnsi="Times New Roman" w:cs="Times New Roman"/>
          <w:sz w:val="24"/>
          <w:szCs w:val="24"/>
          <w:lang w:eastAsia="lv-LV"/>
        </w:rPr>
        <w:t>opumā aktivitātē</w:t>
      </w:r>
      <w:r w:rsidR="00963786" w:rsidRPr="00C83ED0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963786" w:rsidRPr="00C83ED0">
        <w:rPr>
          <w:rFonts w:ascii="Times New Roman" w:hAnsi="Times New Roman" w:cs="Times New Roman"/>
          <w:iCs/>
          <w:sz w:val="24"/>
          <w:szCs w:val="24"/>
        </w:rPr>
        <w:t xml:space="preserve">tika iesaistīti </w:t>
      </w:r>
      <w:r w:rsidR="00963786" w:rsidRPr="00C83ED0">
        <w:rPr>
          <w:rFonts w:ascii="Times New Roman" w:hAnsi="Times New Roman" w:cs="Times New Roman"/>
          <w:bCs/>
          <w:sz w:val="24"/>
          <w:szCs w:val="24"/>
        </w:rPr>
        <w:t xml:space="preserve">un saņēma tiešo atbalstu </w:t>
      </w:r>
      <w:r w:rsidR="00963786" w:rsidRPr="00C83ED0">
        <w:rPr>
          <w:rFonts w:ascii="Times New Roman" w:hAnsi="Times New Roman" w:cs="Times New Roman"/>
          <w:iCs/>
          <w:sz w:val="24"/>
          <w:szCs w:val="24"/>
        </w:rPr>
        <w:t>40 mērķgrupas dalībnieki</w:t>
      </w:r>
      <w:r w:rsidR="00E954E5" w:rsidRPr="00C83ED0">
        <w:rPr>
          <w:rFonts w:ascii="Times New Roman" w:hAnsi="Times New Roman" w:cs="Times New Roman"/>
          <w:iCs/>
          <w:sz w:val="24"/>
          <w:szCs w:val="24"/>
        </w:rPr>
        <w:t xml:space="preserve"> -</w:t>
      </w:r>
      <w:r w:rsidR="00963786" w:rsidRPr="00C83ED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C1816"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 xml:space="preserve">nedzirdīgie </w:t>
      </w:r>
      <w:r w:rsidR="00E954E5"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 xml:space="preserve">cilvēki, </w:t>
      </w:r>
      <w:r w:rsidR="00C83ED0" w:rsidRPr="00C83ED0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>kuri dzīvo Rīgas pilsētā,</w:t>
      </w:r>
      <w:r w:rsidR="00AC1816" w:rsidRPr="00C83ED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63786" w:rsidRPr="00C83ED0">
        <w:rPr>
          <w:rFonts w:ascii="Times New Roman" w:hAnsi="Times New Roman" w:cs="Times New Roman"/>
          <w:iCs/>
          <w:sz w:val="24"/>
          <w:szCs w:val="24"/>
        </w:rPr>
        <w:t>un 5 brīvprātīgie</w:t>
      </w:r>
      <w:r w:rsidR="00963786" w:rsidRPr="00C83E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54E5" w:rsidRPr="00C83ED0">
        <w:rPr>
          <w:rFonts w:ascii="Times New Roman" w:hAnsi="Times New Roman" w:cs="Times New Roman"/>
          <w:bCs/>
          <w:sz w:val="24"/>
          <w:szCs w:val="24"/>
        </w:rPr>
        <w:t>mērķgrupas dalībnieki.</w:t>
      </w:r>
    </w:p>
    <w:p w14:paraId="20261ED0" w14:textId="7FF63060" w:rsidR="008F0C64" w:rsidRPr="00C83ED0" w:rsidRDefault="00171802" w:rsidP="00963786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D0">
        <w:rPr>
          <w:rFonts w:ascii="Times New Roman" w:hAnsi="Times New Roman" w:cs="Times New Roman"/>
          <w:sz w:val="24"/>
          <w:szCs w:val="24"/>
        </w:rPr>
        <w:t xml:space="preserve">Projekts </w:t>
      </w:r>
      <w:r w:rsidR="00E954E5" w:rsidRPr="00C83ED0">
        <w:rPr>
          <w:rFonts w:ascii="Times New Roman" w:hAnsi="Times New Roman" w:cs="Times New Roman"/>
          <w:sz w:val="24"/>
          <w:szCs w:val="24"/>
        </w:rPr>
        <w:t xml:space="preserve">ir </w:t>
      </w:r>
      <w:r w:rsidRPr="00C83ED0">
        <w:rPr>
          <w:rFonts w:ascii="Times New Roman" w:hAnsi="Times New Roman" w:cs="Times New Roman"/>
          <w:sz w:val="24"/>
          <w:szCs w:val="24"/>
        </w:rPr>
        <w:t xml:space="preserve">spēcīgs impulss </w:t>
      </w:r>
      <w:r w:rsidR="00C83ED0">
        <w:rPr>
          <w:rFonts w:ascii="Times New Roman" w:hAnsi="Times New Roman" w:cs="Times New Roman"/>
          <w:sz w:val="24"/>
          <w:szCs w:val="24"/>
        </w:rPr>
        <w:t xml:space="preserve">LNS RB </w:t>
      </w:r>
      <w:r w:rsidR="00963786" w:rsidRPr="00C83ED0">
        <w:rPr>
          <w:rFonts w:ascii="Times New Roman" w:hAnsi="Times New Roman" w:cs="Times New Roman"/>
          <w:sz w:val="24"/>
          <w:szCs w:val="24"/>
        </w:rPr>
        <w:t>nākotn</w:t>
      </w:r>
      <w:r w:rsidR="00C83ED0">
        <w:rPr>
          <w:rFonts w:ascii="Times New Roman" w:hAnsi="Times New Roman" w:cs="Times New Roman"/>
          <w:sz w:val="24"/>
          <w:szCs w:val="24"/>
        </w:rPr>
        <w:t>ei</w:t>
      </w:r>
      <w:proofErr w:type="gramStart"/>
      <w:r w:rsidR="00C83ED0">
        <w:rPr>
          <w:rFonts w:ascii="Times New Roman" w:hAnsi="Times New Roman" w:cs="Times New Roman"/>
          <w:sz w:val="24"/>
          <w:szCs w:val="24"/>
        </w:rPr>
        <w:t xml:space="preserve"> </w:t>
      </w:r>
      <w:r w:rsidR="00963786" w:rsidRPr="00C83E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83ED0">
        <w:rPr>
          <w:rFonts w:ascii="Times New Roman" w:hAnsi="Times New Roman" w:cs="Times New Roman"/>
          <w:sz w:val="24"/>
          <w:szCs w:val="24"/>
        </w:rPr>
        <w:t xml:space="preserve">un </w:t>
      </w:r>
      <w:r w:rsidRPr="00C83ED0">
        <w:rPr>
          <w:rFonts w:ascii="Times New Roman" w:hAnsi="Times New Roman" w:cs="Times New Roman"/>
          <w:sz w:val="24"/>
          <w:szCs w:val="24"/>
        </w:rPr>
        <w:t>nedzirdīgiem cilvēkiem kļūt par iniciatīvu rosinātājiem un virzītājiem, to gribas izpausm</w:t>
      </w:r>
      <w:r w:rsidR="00C83ED0">
        <w:rPr>
          <w:rFonts w:ascii="Times New Roman" w:hAnsi="Times New Roman" w:cs="Times New Roman"/>
          <w:sz w:val="24"/>
          <w:szCs w:val="24"/>
        </w:rPr>
        <w:t>ei</w:t>
      </w:r>
      <w:r w:rsidRPr="00C83ED0">
        <w:rPr>
          <w:rFonts w:ascii="Times New Roman" w:hAnsi="Times New Roman" w:cs="Times New Roman"/>
          <w:sz w:val="24"/>
          <w:szCs w:val="24"/>
        </w:rPr>
        <w:t xml:space="preserve"> demokrātiskās pārvaldes struktūras veidošanā biedrības ietvaros.</w:t>
      </w:r>
    </w:p>
    <w:p w14:paraId="0963A344" w14:textId="45FDB10A" w:rsidR="008F0C64" w:rsidRPr="00C83ED0" w:rsidRDefault="008F0C64" w:rsidP="00E954E5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spacing w:after="240" w:line="240" w:lineRule="auto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C83ED0">
        <w:rPr>
          <w:rFonts w:ascii="Times New Roman" w:eastAsia="Times New Roman" w:hAnsi="Times New Roman" w:cs="Times New Roman"/>
          <w:bCs/>
          <w:i/>
          <w:iCs/>
          <w:color w:val="201C20"/>
          <w:sz w:val="24"/>
          <w:szCs w:val="24"/>
          <w:bdr w:val="none" w:sz="0" w:space="0" w:color="auto" w:frame="1"/>
          <w:shd w:val="clear" w:color="auto" w:fill="FFFFFF"/>
          <w:lang w:eastAsia="lv-LV"/>
        </w:rPr>
        <w:t>Informācija ir sagatavota Rīgas domes Izglītības, kultūras un sporta departamenta Sabiedrības integrācijas programmas līdzfinansētā projekta “</w:t>
      </w:r>
      <w:r w:rsidRPr="00C83ED0">
        <w:rPr>
          <w:rFonts w:ascii="Times New Roman" w:hAnsi="Times New Roman" w:cs="Times New Roman"/>
          <w:bCs/>
          <w:sz w:val="24"/>
          <w:szCs w:val="24"/>
        </w:rPr>
        <w:t>Līdzdalība un demokrātiska iesaiste</w:t>
      </w:r>
      <w:r w:rsidRPr="00C83ED0">
        <w:rPr>
          <w:rFonts w:ascii="Times New Roman" w:eastAsia="Times New Roman" w:hAnsi="Times New Roman" w:cs="Times New Roman"/>
          <w:bCs/>
          <w:i/>
          <w:iCs/>
          <w:color w:val="201C20"/>
          <w:sz w:val="24"/>
          <w:szCs w:val="24"/>
          <w:bdr w:val="none" w:sz="0" w:space="0" w:color="auto" w:frame="1"/>
          <w:shd w:val="clear" w:color="auto" w:fill="FFFFFF"/>
          <w:lang w:eastAsia="lv-LV"/>
        </w:rPr>
        <w:t>” ietvaros. Par informācijas saturu atbild biedrība “Latvijas Nedzirdīgo savienība”.</w:t>
      </w:r>
    </w:p>
    <w:sectPr w:rsidR="008F0C64" w:rsidRPr="00C83ED0" w:rsidSect="00122545">
      <w:footerReference w:type="default" r:id="rId16"/>
      <w:pgSz w:w="11906" w:h="16838" w:code="9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CA509" w14:textId="77777777" w:rsidR="000653C1" w:rsidRDefault="000653C1" w:rsidP="00674394">
      <w:pPr>
        <w:spacing w:after="0" w:line="240" w:lineRule="auto"/>
      </w:pPr>
      <w:r>
        <w:separator/>
      </w:r>
    </w:p>
  </w:endnote>
  <w:endnote w:type="continuationSeparator" w:id="0">
    <w:p w14:paraId="4B6C2A77" w14:textId="77777777" w:rsidR="000653C1" w:rsidRDefault="000653C1" w:rsidP="0067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456072"/>
      <w:docPartObj>
        <w:docPartGallery w:val="Page Numbers (Bottom of Page)"/>
        <w:docPartUnique/>
      </w:docPartObj>
    </w:sdtPr>
    <w:sdtEndPr/>
    <w:sdtContent>
      <w:p w14:paraId="00B9A9D4" w14:textId="5972DD2C" w:rsidR="00674394" w:rsidRDefault="00674394" w:rsidP="00674394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08076" w14:textId="77777777" w:rsidR="000653C1" w:rsidRDefault="000653C1" w:rsidP="00674394">
      <w:pPr>
        <w:spacing w:after="0" w:line="240" w:lineRule="auto"/>
      </w:pPr>
      <w:r>
        <w:separator/>
      </w:r>
    </w:p>
  </w:footnote>
  <w:footnote w:type="continuationSeparator" w:id="0">
    <w:p w14:paraId="39BA4B76" w14:textId="77777777" w:rsidR="000653C1" w:rsidRDefault="000653C1" w:rsidP="00674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10"/>
    <w:multiLevelType w:val="multilevel"/>
    <w:tmpl w:val="6B60B092"/>
    <w:name w:val="WW8Num17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292" w:hanging="1440"/>
      </w:pPr>
    </w:lvl>
    <w:lvl w:ilvl="7">
      <w:start w:val="1"/>
      <w:numFmt w:val="decimal"/>
      <w:isLgl/>
      <w:lvlText w:val="%1.%2.%3.%4.%5.%6.%7.%8."/>
      <w:lvlJc w:val="left"/>
      <w:pPr>
        <w:ind w:left="2434" w:hanging="1440"/>
      </w:p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</w:lvl>
  </w:abstractNum>
  <w:abstractNum w:abstractNumId="3" w15:restartNumberingAfterBreak="0">
    <w:nsid w:val="00000014"/>
    <w:multiLevelType w:val="multilevel"/>
    <w:tmpl w:val="E12E62B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2821351"/>
    <w:multiLevelType w:val="hybridMultilevel"/>
    <w:tmpl w:val="663227AE"/>
    <w:lvl w:ilvl="0" w:tplc="0426000F">
      <w:start w:val="1"/>
      <w:numFmt w:val="decimal"/>
      <w:lvlText w:val="%1."/>
      <w:lvlJc w:val="left"/>
      <w:pPr>
        <w:ind w:left="1386" w:hanging="360"/>
      </w:pPr>
    </w:lvl>
    <w:lvl w:ilvl="1" w:tplc="04260019" w:tentative="1">
      <w:start w:val="1"/>
      <w:numFmt w:val="lowerLetter"/>
      <w:lvlText w:val="%2."/>
      <w:lvlJc w:val="left"/>
      <w:pPr>
        <w:ind w:left="2106" w:hanging="360"/>
      </w:pPr>
    </w:lvl>
    <w:lvl w:ilvl="2" w:tplc="0426001B" w:tentative="1">
      <w:start w:val="1"/>
      <w:numFmt w:val="lowerRoman"/>
      <w:lvlText w:val="%3."/>
      <w:lvlJc w:val="right"/>
      <w:pPr>
        <w:ind w:left="2826" w:hanging="180"/>
      </w:pPr>
    </w:lvl>
    <w:lvl w:ilvl="3" w:tplc="0426000F" w:tentative="1">
      <w:start w:val="1"/>
      <w:numFmt w:val="decimal"/>
      <w:lvlText w:val="%4."/>
      <w:lvlJc w:val="left"/>
      <w:pPr>
        <w:ind w:left="3546" w:hanging="360"/>
      </w:pPr>
    </w:lvl>
    <w:lvl w:ilvl="4" w:tplc="04260019" w:tentative="1">
      <w:start w:val="1"/>
      <w:numFmt w:val="lowerLetter"/>
      <w:lvlText w:val="%5."/>
      <w:lvlJc w:val="left"/>
      <w:pPr>
        <w:ind w:left="4266" w:hanging="360"/>
      </w:pPr>
    </w:lvl>
    <w:lvl w:ilvl="5" w:tplc="0426001B" w:tentative="1">
      <w:start w:val="1"/>
      <w:numFmt w:val="lowerRoman"/>
      <w:lvlText w:val="%6."/>
      <w:lvlJc w:val="right"/>
      <w:pPr>
        <w:ind w:left="4986" w:hanging="180"/>
      </w:pPr>
    </w:lvl>
    <w:lvl w:ilvl="6" w:tplc="0426000F" w:tentative="1">
      <w:start w:val="1"/>
      <w:numFmt w:val="decimal"/>
      <w:lvlText w:val="%7."/>
      <w:lvlJc w:val="left"/>
      <w:pPr>
        <w:ind w:left="5706" w:hanging="360"/>
      </w:pPr>
    </w:lvl>
    <w:lvl w:ilvl="7" w:tplc="04260019" w:tentative="1">
      <w:start w:val="1"/>
      <w:numFmt w:val="lowerLetter"/>
      <w:lvlText w:val="%8."/>
      <w:lvlJc w:val="left"/>
      <w:pPr>
        <w:ind w:left="6426" w:hanging="360"/>
      </w:pPr>
    </w:lvl>
    <w:lvl w:ilvl="8" w:tplc="0426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5" w15:restartNumberingAfterBreak="0">
    <w:nsid w:val="2D281C60"/>
    <w:multiLevelType w:val="hybridMultilevel"/>
    <w:tmpl w:val="66F4224C"/>
    <w:lvl w:ilvl="0" w:tplc="190E7C8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4E7AB2"/>
    <w:multiLevelType w:val="multilevel"/>
    <w:tmpl w:val="8D04687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63F32E57"/>
    <w:multiLevelType w:val="hybridMultilevel"/>
    <w:tmpl w:val="8E7EF256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C4CC4"/>
    <w:multiLevelType w:val="hybridMultilevel"/>
    <w:tmpl w:val="B538CB00"/>
    <w:lvl w:ilvl="0" w:tplc="E278DA20">
      <w:start w:val="1"/>
      <w:numFmt w:val="decimal"/>
      <w:lvlText w:val="%1)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AC1494"/>
    <w:multiLevelType w:val="hybridMultilevel"/>
    <w:tmpl w:val="B538CB00"/>
    <w:lvl w:ilvl="0" w:tplc="E278DA20">
      <w:start w:val="1"/>
      <w:numFmt w:val="decimal"/>
      <w:lvlText w:val="%1)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C05FF6"/>
    <w:multiLevelType w:val="hybridMultilevel"/>
    <w:tmpl w:val="818EB04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2B"/>
    <w:rsid w:val="0003405A"/>
    <w:rsid w:val="000563F8"/>
    <w:rsid w:val="000653C1"/>
    <w:rsid w:val="000A077A"/>
    <w:rsid w:val="000A5927"/>
    <w:rsid w:val="000B7303"/>
    <w:rsid w:val="000C6A68"/>
    <w:rsid w:val="00122545"/>
    <w:rsid w:val="001368E7"/>
    <w:rsid w:val="00151139"/>
    <w:rsid w:val="00171802"/>
    <w:rsid w:val="00175B48"/>
    <w:rsid w:val="00307E8A"/>
    <w:rsid w:val="003D7E7B"/>
    <w:rsid w:val="003E6221"/>
    <w:rsid w:val="003E6DC6"/>
    <w:rsid w:val="0040383C"/>
    <w:rsid w:val="00452647"/>
    <w:rsid w:val="00460B19"/>
    <w:rsid w:val="00481E3C"/>
    <w:rsid w:val="005A25BF"/>
    <w:rsid w:val="005C2FA8"/>
    <w:rsid w:val="005D3D2B"/>
    <w:rsid w:val="005F5D63"/>
    <w:rsid w:val="00615405"/>
    <w:rsid w:val="00674394"/>
    <w:rsid w:val="00687F9E"/>
    <w:rsid w:val="006C4BDA"/>
    <w:rsid w:val="00722903"/>
    <w:rsid w:val="00765B3B"/>
    <w:rsid w:val="007D12C4"/>
    <w:rsid w:val="007F0441"/>
    <w:rsid w:val="008123A9"/>
    <w:rsid w:val="0084480A"/>
    <w:rsid w:val="008A5FD4"/>
    <w:rsid w:val="008F0C64"/>
    <w:rsid w:val="0092207E"/>
    <w:rsid w:val="00940285"/>
    <w:rsid w:val="0094539D"/>
    <w:rsid w:val="00963786"/>
    <w:rsid w:val="00972D44"/>
    <w:rsid w:val="00977E70"/>
    <w:rsid w:val="009A7093"/>
    <w:rsid w:val="009D2C86"/>
    <w:rsid w:val="00A1252A"/>
    <w:rsid w:val="00A53AE0"/>
    <w:rsid w:val="00A82FB3"/>
    <w:rsid w:val="00AB1FE9"/>
    <w:rsid w:val="00AC1816"/>
    <w:rsid w:val="00AC593F"/>
    <w:rsid w:val="00AE13E1"/>
    <w:rsid w:val="00AF0C03"/>
    <w:rsid w:val="00B03AB8"/>
    <w:rsid w:val="00B074DD"/>
    <w:rsid w:val="00B1139E"/>
    <w:rsid w:val="00B80E6A"/>
    <w:rsid w:val="00BE7BBE"/>
    <w:rsid w:val="00BF7D6B"/>
    <w:rsid w:val="00C21DD4"/>
    <w:rsid w:val="00C83ED0"/>
    <w:rsid w:val="00CA1535"/>
    <w:rsid w:val="00CA2165"/>
    <w:rsid w:val="00CC3AC2"/>
    <w:rsid w:val="00CD5B40"/>
    <w:rsid w:val="00D04CC2"/>
    <w:rsid w:val="00D46B3E"/>
    <w:rsid w:val="00DE4CA0"/>
    <w:rsid w:val="00DE5065"/>
    <w:rsid w:val="00DE68D9"/>
    <w:rsid w:val="00E57466"/>
    <w:rsid w:val="00E75715"/>
    <w:rsid w:val="00E954E5"/>
    <w:rsid w:val="00EA27C3"/>
    <w:rsid w:val="00EC79C1"/>
    <w:rsid w:val="00F05ED6"/>
    <w:rsid w:val="00FC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BD8295"/>
  <w15:docId w15:val="{B6466141-78F6-428C-AEDC-9AF7780D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8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82FB3"/>
    <w:rPr>
      <w:rFonts w:ascii="Tahoma" w:hAnsi="Tahoma" w:cs="Tahoma"/>
      <w:sz w:val="16"/>
      <w:szCs w:val="16"/>
    </w:rPr>
  </w:style>
  <w:style w:type="table" w:customStyle="1" w:styleId="Reatabula1">
    <w:name w:val="Režģa tabula1"/>
    <w:basedOn w:val="Parastatabula"/>
    <w:uiPriority w:val="59"/>
    <w:rsid w:val="004526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A2165"/>
    <w:pPr>
      <w:ind w:left="720"/>
      <w:contextualSpacing/>
    </w:pPr>
  </w:style>
  <w:style w:type="paragraph" w:styleId="Bezatstarpm">
    <w:name w:val="No Spacing"/>
    <w:link w:val="BezatstarpmRakstz"/>
    <w:uiPriority w:val="1"/>
    <w:qFormat/>
    <w:rsid w:val="0067439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Galvene">
    <w:name w:val="header"/>
    <w:basedOn w:val="Parasts"/>
    <w:link w:val="GalveneRakstz"/>
    <w:unhideWhenUsed/>
    <w:rsid w:val="006743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674394"/>
  </w:style>
  <w:style w:type="paragraph" w:styleId="Kjene">
    <w:name w:val="footer"/>
    <w:basedOn w:val="Parasts"/>
    <w:link w:val="KjeneRakstz"/>
    <w:uiPriority w:val="99"/>
    <w:unhideWhenUsed/>
    <w:rsid w:val="006743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74394"/>
  </w:style>
  <w:style w:type="paragraph" w:styleId="Paraststmeklis">
    <w:name w:val="Normal (Web)"/>
    <w:basedOn w:val="Parasts"/>
    <w:uiPriority w:val="99"/>
    <w:semiHidden/>
    <w:unhideWhenUsed/>
    <w:rsid w:val="008F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s1">
    <w:name w:val="Parasts1"/>
    <w:rsid w:val="00171802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Hipersaite">
    <w:name w:val="Hyperlink"/>
    <w:rsid w:val="00963786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D7E7B"/>
    <w:rPr>
      <w:color w:val="605E5C"/>
      <w:shd w:val="clear" w:color="auto" w:fill="E1DFDD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94539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BB7AA-DB08-4CC0-9196-B6A75CF1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2496</Words>
  <Characters>1424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LNS_INFO_3</dc:creator>
  <cp:keywords/>
  <dc:description/>
  <cp:lastModifiedBy>Aija Sannikova</cp:lastModifiedBy>
  <cp:revision>15</cp:revision>
  <cp:lastPrinted>2021-09-22T09:39:00Z</cp:lastPrinted>
  <dcterms:created xsi:type="dcterms:W3CDTF">2021-09-22T08:49:00Z</dcterms:created>
  <dcterms:modified xsi:type="dcterms:W3CDTF">2021-09-22T09:58:00Z</dcterms:modified>
</cp:coreProperties>
</file>